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69" w:rsidRDefault="00B80A69" w:rsidP="00B80A69">
      <w:pPr>
        <w:pStyle w:val="a3"/>
        <w:jc w:val="center"/>
        <w:rPr>
          <w:sz w:val="27"/>
          <w:szCs w:val="27"/>
        </w:rPr>
      </w:pPr>
      <w:r>
        <w:rPr>
          <w:noProof/>
          <w:sz w:val="27"/>
          <w:szCs w:val="27"/>
        </w:rPr>
        <w:drawing>
          <wp:inline distT="0" distB="0" distL="0" distR="0">
            <wp:extent cx="781050" cy="942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81050" cy="942975"/>
                    </a:xfrm>
                    <a:prstGeom prst="rect">
                      <a:avLst/>
                    </a:prstGeom>
                    <a:noFill/>
                    <a:ln w="9525">
                      <a:noFill/>
                      <a:miter lim="800000"/>
                      <a:headEnd/>
                      <a:tailEnd/>
                    </a:ln>
                  </pic:spPr>
                </pic:pic>
              </a:graphicData>
            </a:graphic>
          </wp:inline>
        </w:drawing>
      </w:r>
    </w:p>
    <w:p w:rsidR="00B80A69" w:rsidRPr="00754449" w:rsidRDefault="00B80A69" w:rsidP="00B80A69">
      <w:pPr>
        <w:pStyle w:val="a4"/>
        <w:jc w:val="center"/>
        <w:rPr>
          <w:rFonts w:ascii="Times New Roman" w:hAnsi="Times New Roman" w:cs="Times New Roman"/>
          <w:b/>
          <w:w w:val="120"/>
          <w:sz w:val="32"/>
          <w:szCs w:val="32"/>
        </w:rPr>
      </w:pPr>
      <w:r w:rsidRPr="00754449">
        <w:rPr>
          <w:rFonts w:ascii="Times New Roman" w:hAnsi="Times New Roman" w:cs="Times New Roman"/>
          <w:b/>
          <w:w w:val="113"/>
          <w:sz w:val="32"/>
          <w:szCs w:val="32"/>
        </w:rPr>
        <w:t xml:space="preserve">С О В </w:t>
      </w:r>
      <w:r w:rsidRPr="00754449">
        <w:rPr>
          <w:rFonts w:ascii="Times New Roman" w:hAnsi="Times New Roman" w:cs="Times New Roman"/>
          <w:b/>
          <w:w w:val="120"/>
          <w:sz w:val="32"/>
          <w:szCs w:val="32"/>
        </w:rPr>
        <w:t>Е Т</w:t>
      </w:r>
    </w:p>
    <w:p w:rsidR="00B80A69" w:rsidRPr="00D0123B" w:rsidRDefault="00B80A69" w:rsidP="00B80A69">
      <w:pPr>
        <w:pStyle w:val="a4"/>
        <w:jc w:val="center"/>
        <w:rPr>
          <w:rFonts w:ascii="Times New Roman" w:hAnsi="Times New Roman" w:cs="Times New Roman"/>
          <w:b/>
          <w:sz w:val="28"/>
          <w:szCs w:val="28"/>
        </w:rPr>
      </w:pPr>
      <w:r w:rsidRPr="00D0123B">
        <w:rPr>
          <w:rFonts w:ascii="Times New Roman" w:hAnsi="Times New Roman" w:cs="Times New Roman"/>
          <w:b/>
          <w:sz w:val="28"/>
          <w:szCs w:val="28"/>
        </w:rPr>
        <w:t>ЕЛШАНСКОГО МУНИЦИПАЛЬНОГО ОБРАЗОВАНИЯ</w:t>
      </w:r>
    </w:p>
    <w:p w:rsidR="00B80A69" w:rsidRPr="00D0123B" w:rsidRDefault="00B80A69" w:rsidP="00B80A69">
      <w:pPr>
        <w:pStyle w:val="a4"/>
        <w:jc w:val="center"/>
        <w:rPr>
          <w:rFonts w:ascii="Times New Roman" w:hAnsi="Times New Roman" w:cs="Times New Roman"/>
          <w:b/>
          <w:sz w:val="28"/>
          <w:szCs w:val="28"/>
        </w:rPr>
      </w:pPr>
      <w:r w:rsidRPr="00D0123B">
        <w:rPr>
          <w:rFonts w:ascii="Times New Roman" w:hAnsi="Times New Roman" w:cs="Times New Roman"/>
          <w:b/>
          <w:sz w:val="28"/>
          <w:szCs w:val="28"/>
        </w:rPr>
        <w:t>ВОСКРЕСЕНСКОГО МУНИЦИПАЛЬНОГО  РАЙОНА</w:t>
      </w:r>
    </w:p>
    <w:p w:rsidR="00B80A69" w:rsidRPr="006011A3" w:rsidRDefault="00B80A69" w:rsidP="00B80A69">
      <w:pPr>
        <w:pStyle w:val="a4"/>
        <w:jc w:val="center"/>
        <w:rPr>
          <w:rFonts w:ascii="Times New Roman" w:hAnsi="Times New Roman" w:cs="Times New Roman"/>
          <w:u w:val="single"/>
        </w:rPr>
      </w:pPr>
      <w:r>
        <w:rPr>
          <w:rFonts w:ascii="Times New Roman" w:hAnsi="Times New Roman" w:cs="Times New Roman"/>
          <w:b/>
          <w:sz w:val="28"/>
          <w:szCs w:val="28"/>
          <w:u w:val="single"/>
        </w:rPr>
        <w:t>САРА</w:t>
      </w:r>
      <w:r w:rsidRPr="00D0123B">
        <w:rPr>
          <w:rFonts w:ascii="Times New Roman" w:hAnsi="Times New Roman" w:cs="Times New Roman"/>
          <w:b/>
          <w:sz w:val="28"/>
          <w:szCs w:val="28"/>
          <w:u w:val="single"/>
        </w:rPr>
        <w:t>ТОВСКОЙ ОБЛАСТИ</w:t>
      </w:r>
    </w:p>
    <w:p w:rsidR="00B80A69" w:rsidRPr="00D0123B" w:rsidRDefault="00B80A69" w:rsidP="00B80A69">
      <w:pPr>
        <w:pStyle w:val="a3"/>
        <w:spacing w:before="1" w:beforeAutospacing="1" w:after="1" w:afterAutospacing="1"/>
        <w:jc w:val="center"/>
        <w:rPr>
          <w:b/>
          <w:sz w:val="28"/>
          <w:szCs w:val="28"/>
        </w:rPr>
      </w:pPr>
      <w:r w:rsidRPr="00D0123B">
        <w:rPr>
          <w:b/>
          <w:sz w:val="28"/>
          <w:szCs w:val="28"/>
        </w:rPr>
        <w:t>РЕШЕНИЕ</w:t>
      </w:r>
    </w:p>
    <w:p w:rsidR="00B80A69" w:rsidRPr="00D0123B" w:rsidRDefault="00B80A69" w:rsidP="00B80A69">
      <w:pPr>
        <w:pStyle w:val="a3"/>
        <w:tabs>
          <w:tab w:val="left" w:pos="3024"/>
          <w:tab w:val="left" w:pos="4762"/>
        </w:tabs>
        <w:spacing w:before="1" w:beforeAutospacing="1" w:after="1" w:afterAutospacing="1"/>
        <w:rPr>
          <w:w w:val="119"/>
          <w:sz w:val="28"/>
          <w:szCs w:val="28"/>
          <w:u w:val="single"/>
        </w:rPr>
      </w:pPr>
      <w:r w:rsidRPr="006011A3">
        <w:rPr>
          <w:sz w:val="28"/>
          <w:szCs w:val="28"/>
        </w:rPr>
        <w:tab/>
      </w:r>
      <w:r>
        <w:rPr>
          <w:sz w:val="28"/>
          <w:szCs w:val="28"/>
        </w:rPr>
        <w:t xml:space="preserve">                </w:t>
      </w:r>
      <w:r>
        <w:rPr>
          <w:w w:val="110"/>
          <w:sz w:val="28"/>
          <w:szCs w:val="28"/>
          <w:u w:val="single"/>
        </w:rPr>
        <w:t xml:space="preserve">От 22 июня </w:t>
      </w:r>
      <w:r w:rsidRPr="006011A3">
        <w:rPr>
          <w:sz w:val="28"/>
          <w:szCs w:val="28"/>
          <w:u w:val="single"/>
        </w:rPr>
        <w:t>2011</w:t>
      </w:r>
      <w:r>
        <w:rPr>
          <w:sz w:val="28"/>
          <w:szCs w:val="28"/>
          <w:u w:val="single"/>
        </w:rPr>
        <w:t>г</w:t>
      </w:r>
      <w:r w:rsidRPr="006011A3">
        <w:rPr>
          <w:w w:val="138"/>
          <w:sz w:val="28"/>
          <w:szCs w:val="28"/>
          <w:u w:val="single"/>
        </w:rPr>
        <w:t>.</w:t>
      </w:r>
      <w:r>
        <w:rPr>
          <w:w w:val="138"/>
          <w:sz w:val="28"/>
          <w:szCs w:val="28"/>
          <w:u w:val="single"/>
        </w:rPr>
        <w:t xml:space="preserve"> №</w:t>
      </w:r>
      <w:r w:rsidRPr="006011A3">
        <w:rPr>
          <w:w w:val="138"/>
          <w:sz w:val="28"/>
          <w:szCs w:val="28"/>
          <w:u w:val="single"/>
        </w:rPr>
        <w:t xml:space="preserve"> </w:t>
      </w:r>
      <w:r w:rsidRPr="00D0123B">
        <w:rPr>
          <w:iCs/>
          <w:w w:val="110"/>
          <w:sz w:val="28"/>
          <w:szCs w:val="28"/>
          <w:u w:val="single"/>
        </w:rPr>
        <w:t>27</w:t>
      </w:r>
    </w:p>
    <w:p w:rsidR="00B80A69" w:rsidRPr="006011A3" w:rsidRDefault="00B80A69" w:rsidP="00B80A69">
      <w:pPr>
        <w:pStyle w:val="a3"/>
        <w:spacing w:before="1" w:beforeAutospacing="1" w:after="1" w:afterAutospacing="1"/>
        <w:jc w:val="center"/>
        <w:rPr>
          <w:sz w:val="28"/>
          <w:szCs w:val="28"/>
        </w:rPr>
      </w:pPr>
      <w:proofErr w:type="gramStart"/>
      <w:r w:rsidRPr="006011A3">
        <w:rPr>
          <w:sz w:val="28"/>
          <w:szCs w:val="28"/>
        </w:rPr>
        <w:t>с</w:t>
      </w:r>
      <w:proofErr w:type="gramEnd"/>
      <w:r w:rsidRPr="006011A3">
        <w:rPr>
          <w:sz w:val="28"/>
          <w:szCs w:val="28"/>
        </w:rPr>
        <w:t>. Елшанка</w:t>
      </w:r>
    </w:p>
    <w:p w:rsidR="00B80A69" w:rsidRPr="0091066D" w:rsidRDefault="00B80A69" w:rsidP="00B80A69">
      <w:pPr>
        <w:pStyle w:val="a4"/>
        <w:rPr>
          <w:rFonts w:ascii="Times New Roman" w:hAnsi="Times New Roman" w:cs="Times New Roman"/>
          <w:b/>
          <w:sz w:val="28"/>
          <w:szCs w:val="28"/>
        </w:rPr>
      </w:pPr>
      <w:r w:rsidRPr="0091066D">
        <w:rPr>
          <w:rFonts w:ascii="Times New Roman" w:hAnsi="Times New Roman" w:cs="Times New Roman"/>
          <w:b/>
          <w:sz w:val="28"/>
          <w:szCs w:val="28"/>
        </w:rPr>
        <w:t xml:space="preserve">Об утверждении Положения </w:t>
      </w:r>
    </w:p>
    <w:p w:rsidR="00B80A69" w:rsidRPr="0091066D" w:rsidRDefault="00B80A69" w:rsidP="00B80A69">
      <w:pPr>
        <w:pStyle w:val="a4"/>
        <w:rPr>
          <w:rFonts w:ascii="Times New Roman" w:hAnsi="Times New Roman" w:cs="Times New Roman"/>
          <w:b/>
          <w:sz w:val="28"/>
          <w:szCs w:val="28"/>
        </w:rPr>
      </w:pPr>
      <w:r w:rsidRPr="0091066D">
        <w:rPr>
          <w:rFonts w:ascii="Times New Roman" w:hAnsi="Times New Roman" w:cs="Times New Roman"/>
          <w:b/>
          <w:sz w:val="28"/>
          <w:szCs w:val="28"/>
        </w:rPr>
        <w:t xml:space="preserve">«О публичных слушаниях </w:t>
      </w:r>
      <w:proofErr w:type="gramStart"/>
      <w:r w:rsidRPr="0091066D">
        <w:rPr>
          <w:rFonts w:ascii="Times New Roman" w:hAnsi="Times New Roman" w:cs="Times New Roman"/>
          <w:b/>
          <w:sz w:val="28"/>
          <w:szCs w:val="28"/>
        </w:rPr>
        <w:t>в</w:t>
      </w:r>
      <w:proofErr w:type="gramEnd"/>
      <w:r w:rsidRPr="0091066D">
        <w:rPr>
          <w:rFonts w:ascii="Times New Roman" w:hAnsi="Times New Roman" w:cs="Times New Roman"/>
          <w:b/>
          <w:sz w:val="28"/>
          <w:szCs w:val="28"/>
        </w:rPr>
        <w:t xml:space="preserve"> </w:t>
      </w:r>
    </w:p>
    <w:p w:rsidR="00B80A69" w:rsidRPr="0091066D" w:rsidRDefault="00B80A69" w:rsidP="00B80A69">
      <w:pPr>
        <w:pStyle w:val="a4"/>
        <w:rPr>
          <w:rFonts w:ascii="Times New Roman" w:hAnsi="Times New Roman" w:cs="Times New Roman"/>
          <w:b/>
          <w:sz w:val="28"/>
          <w:szCs w:val="28"/>
        </w:rPr>
      </w:pPr>
      <w:r w:rsidRPr="0091066D">
        <w:rPr>
          <w:rFonts w:ascii="Times New Roman" w:hAnsi="Times New Roman" w:cs="Times New Roman"/>
          <w:b/>
          <w:sz w:val="28"/>
          <w:szCs w:val="28"/>
        </w:rPr>
        <w:t xml:space="preserve">Елшанском муниципальном </w:t>
      </w:r>
      <w:proofErr w:type="gramStart"/>
      <w:r w:rsidRPr="0091066D">
        <w:rPr>
          <w:rFonts w:ascii="Times New Roman" w:hAnsi="Times New Roman" w:cs="Times New Roman"/>
          <w:b/>
          <w:sz w:val="28"/>
          <w:szCs w:val="28"/>
        </w:rPr>
        <w:t>образовании</w:t>
      </w:r>
      <w:proofErr w:type="gramEnd"/>
      <w:r w:rsidRPr="0091066D">
        <w:rPr>
          <w:rFonts w:ascii="Times New Roman" w:hAnsi="Times New Roman" w:cs="Times New Roman"/>
          <w:b/>
          <w:sz w:val="28"/>
          <w:szCs w:val="28"/>
        </w:rPr>
        <w:t xml:space="preserve">» </w:t>
      </w:r>
    </w:p>
    <w:p w:rsidR="00B80A69" w:rsidRPr="006011A3" w:rsidRDefault="00B80A69" w:rsidP="00B80A69">
      <w:pPr>
        <w:pStyle w:val="a3"/>
        <w:spacing w:before="1" w:beforeAutospacing="1" w:after="1" w:afterAutospacing="1"/>
        <w:rPr>
          <w:sz w:val="28"/>
          <w:szCs w:val="28"/>
        </w:rPr>
      </w:pPr>
      <w:r w:rsidRPr="006011A3">
        <w:rPr>
          <w:w w:val="109"/>
          <w:sz w:val="28"/>
          <w:szCs w:val="28"/>
        </w:rPr>
        <w:t xml:space="preserve">в </w:t>
      </w:r>
      <w:r w:rsidRPr="006011A3">
        <w:rPr>
          <w:sz w:val="28"/>
          <w:szCs w:val="28"/>
        </w:rPr>
        <w:t xml:space="preserve">целях реализации прав граждан, их объединений, юридических лиц на участие в обсуждении и принятии решений по вопросам местного значения, затрагивающим интересы жителей Елшанского муниципального образования, руководствуясь Конституции РФ, ст. 28 Федерального закона «Об общих принципах организации местного самоуправления в Российской Федерации», ст. 21 Устава Елшанского муниципального образования </w:t>
      </w:r>
    </w:p>
    <w:p w:rsidR="00B80A69" w:rsidRPr="006011A3" w:rsidRDefault="00B80A69" w:rsidP="00B80A69">
      <w:pPr>
        <w:pStyle w:val="a3"/>
        <w:spacing w:before="1" w:beforeAutospacing="1" w:after="1" w:afterAutospacing="1"/>
        <w:rPr>
          <w:w w:val="105"/>
          <w:sz w:val="28"/>
          <w:szCs w:val="28"/>
        </w:rPr>
      </w:pPr>
      <w:r w:rsidRPr="006011A3">
        <w:rPr>
          <w:sz w:val="28"/>
          <w:szCs w:val="28"/>
        </w:rPr>
        <w:t xml:space="preserve">Совет Елшанского муниципального образования </w:t>
      </w:r>
      <w:r w:rsidRPr="006011A3">
        <w:rPr>
          <w:w w:val="105"/>
          <w:sz w:val="28"/>
          <w:szCs w:val="28"/>
        </w:rPr>
        <w:t xml:space="preserve">РЕШИЛ: </w:t>
      </w:r>
    </w:p>
    <w:p w:rsidR="00B80A69" w:rsidRPr="006011A3" w:rsidRDefault="00B80A69" w:rsidP="00B80A69">
      <w:pPr>
        <w:pStyle w:val="a3"/>
        <w:numPr>
          <w:ilvl w:val="0"/>
          <w:numId w:val="1"/>
        </w:numPr>
        <w:spacing w:before="1" w:beforeAutospacing="1" w:after="1" w:afterAutospacing="1"/>
        <w:ind w:left="676" w:hanging="676"/>
        <w:rPr>
          <w:sz w:val="28"/>
          <w:szCs w:val="28"/>
        </w:rPr>
      </w:pPr>
      <w:r w:rsidRPr="006011A3">
        <w:rPr>
          <w:sz w:val="28"/>
          <w:szCs w:val="28"/>
        </w:rPr>
        <w:t>Утвердить Положение «О публичных слушаниях в</w:t>
      </w:r>
      <w:r>
        <w:rPr>
          <w:sz w:val="28"/>
          <w:szCs w:val="28"/>
        </w:rPr>
        <w:t xml:space="preserve"> </w:t>
      </w:r>
      <w:r w:rsidRPr="006011A3">
        <w:rPr>
          <w:sz w:val="28"/>
          <w:szCs w:val="28"/>
        </w:rPr>
        <w:t xml:space="preserve">Елшанском муниципальном образовании» (Прилагается). </w:t>
      </w:r>
    </w:p>
    <w:p w:rsidR="00B80A69" w:rsidRPr="006011A3" w:rsidRDefault="00B80A69" w:rsidP="00B80A69">
      <w:pPr>
        <w:pStyle w:val="a3"/>
        <w:numPr>
          <w:ilvl w:val="0"/>
          <w:numId w:val="1"/>
        </w:numPr>
        <w:spacing w:before="1" w:beforeAutospacing="1" w:after="1" w:afterAutospacing="1"/>
        <w:ind w:left="662" w:hanging="662"/>
        <w:rPr>
          <w:sz w:val="28"/>
          <w:szCs w:val="28"/>
        </w:rPr>
      </w:pPr>
      <w:r w:rsidRPr="006011A3">
        <w:rPr>
          <w:sz w:val="28"/>
          <w:szCs w:val="28"/>
        </w:rPr>
        <w:t xml:space="preserve">Решение Совета Елшанского МО Воскресенского муниципального района </w:t>
      </w:r>
      <w:r>
        <w:rPr>
          <w:sz w:val="28"/>
          <w:szCs w:val="28"/>
        </w:rPr>
        <w:t xml:space="preserve">№2 </w:t>
      </w:r>
      <w:r w:rsidRPr="006011A3">
        <w:rPr>
          <w:sz w:val="28"/>
          <w:szCs w:val="28"/>
        </w:rPr>
        <w:t xml:space="preserve"> от 20.10.2005 года считать утратившим силу. </w:t>
      </w:r>
    </w:p>
    <w:p w:rsidR="00B80A69" w:rsidRPr="006011A3" w:rsidRDefault="00B80A69" w:rsidP="00B80A69">
      <w:pPr>
        <w:pStyle w:val="a3"/>
        <w:spacing w:before="1" w:beforeAutospacing="1" w:after="1" w:afterAutospacing="1"/>
        <w:jc w:val="center"/>
        <w:rPr>
          <w:sz w:val="28"/>
          <w:szCs w:val="28"/>
        </w:rPr>
      </w:pPr>
      <w:r w:rsidRPr="006011A3">
        <w:rPr>
          <w:sz w:val="28"/>
          <w:szCs w:val="28"/>
        </w:rPr>
        <w:t xml:space="preserve">З. </w:t>
      </w:r>
      <w:r>
        <w:rPr>
          <w:sz w:val="28"/>
          <w:szCs w:val="28"/>
        </w:rPr>
        <w:t xml:space="preserve">      </w:t>
      </w:r>
      <w:proofErr w:type="gramStart"/>
      <w:r w:rsidRPr="006011A3">
        <w:rPr>
          <w:sz w:val="28"/>
          <w:szCs w:val="28"/>
        </w:rPr>
        <w:t>Контроль за</w:t>
      </w:r>
      <w:proofErr w:type="gramEnd"/>
      <w:r w:rsidRPr="006011A3">
        <w:rPr>
          <w:sz w:val="28"/>
          <w:szCs w:val="28"/>
        </w:rPr>
        <w:t xml:space="preserve"> исполнением настоящего решения воз</w:t>
      </w:r>
      <w:r>
        <w:rPr>
          <w:sz w:val="28"/>
          <w:szCs w:val="28"/>
        </w:rPr>
        <w:t xml:space="preserve">ложить на главу Елшанского МО </w:t>
      </w:r>
      <w:proofErr w:type="spellStart"/>
      <w:r w:rsidRPr="006011A3">
        <w:rPr>
          <w:sz w:val="28"/>
          <w:szCs w:val="28"/>
        </w:rPr>
        <w:t>Островчук</w:t>
      </w:r>
      <w:proofErr w:type="spellEnd"/>
      <w:r w:rsidRPr="006011A3">
        <w:rPr>
          <w:sz w:val="28"/>
          <w:szCs w:val="28"/>
        </w:rPr>
        <w:t xml:space="preserve"> А.И.</w:t>
      </w:r>
    </w:p>
    <w:p w:rsidR="00B80A69" w:rsidRPr="006011A3" w:rsidRDefault="00B80A69" w:rsidP="00B80A69">
      <w:pPr>
        <w:pStyle w:val="a3"/>
        <w:numPr>
          <w:ilvl w:val="0"/>
          <w:numId w:val="2"/>
        </w:numPr>
        <w:spacing w:before="1" w:beforeAutospacing="1" w:after="1" w:afterAutospacing="1"/>
        <w:ind w:left="657" w:hanging="657"/>
        <w:rPr>
          <w:sz w:val="28"/>
          <w:szCs w:val="28"/>
        </w:rPr>
      </w:pPr>
      <w:r w:rsidRPr="006011A3">
        <w:rPr>
          <w:sz w:val="28"/>
          <w:szCs w:val="28"/>
        </w:rPr>
        <w:t xml:space="preserve">Настоящее </w:t>
      </w:r>
      <w:r>
        <w:rPr>
          <w:sz w:val="28"/>
          <w:szCs w:val="28"/>
        </w:rPr>
        <w:t>решение вступает в силу со дня е</w:t>
      </w:r>
      <w:r w:rsidRPr="006011A3">
        <w:rPr>
          <w:sz w:val="28"/>
          <w:szCs w:val="28"/>
        </w:rPr>
        <w:t>го опу</w:t>
      </w:r>
      <w:r>
        <w:rPr>
          <w:sz w:val="28"/>
          <w:szCs w:val="28"/>
        </w:rPr>
        <w:t>бликования</w:t>
      </w:r>
      <w:r w:rsidRPr="006011A3">
        <w:rPr>
          <w:sz w:val="28"/>
          <w:szCs w:val="28"/>
        </w:rPr>
        <w:t xml:space="preserve"> (обнародования) в установленных местах Елшанского муниципального образования. </w:t>
      </w:r>
    </w:p>
    <w:p w:rsidR="00B80A69" w:rsidRDefault="00B80A69" w:rsidP="00B80A69">
      <w:pPr>
        <w:pStyle w:val="a3"/>
        <w:spacing w:before="1" w:beforeAutospacing="1" w:after="1" w:afterAutospacing="1"/>
        <w:rPr>
          <w:w w:val="83"/>
          <w:sz w:val="28"/>
          <w:szCs w:val="28"/>
        </w:rPr>
      </w:pPr>
    </w:p>
    <w:p w:rsidR="00B80A69" w:rsidRDefault="00B80A69" w:rsidP="00B80A69">
      <w:pPr>
        <w:pStyle w:val="a3"/>
        <w:spacing w:before="1" w:beforeAutospacing="1" w:after="1" w:afterAutospacing="1"/>
        <w:rPr>
          <w:w w:val="83"/>
          <w:sz w:val="28"/>
          <w:szCs w:val="28"/>
        </w:rPr>
      </w:pPr>
    </w:p>
    <w:p w:rsidR="00B80A69" w:rsidRDefault="00B80A69" w:rsidP="00B80A69">
      <w:pPr>
        <w:pStyle w:val="a3"/>
        <w:spacing w:before="1" w:beforeAutospacing="1" w:after="1" w:afterAutospacing="1"/>
        <w:rPr>
          <w:w w:val="83"/>
          <w:sz w:val="28"/>
          <w:szCs w:val="28"/>
        </w:rPr>
      </w:pPr>
      <w:r>
        <w:rPr>
          <w:w w:val="83"/>
          <w:sz w:val="28"/>
          <w:szCs w:val="28"/>
        </w:rPr>
        <w:t xml:space="preserve">                   </w:t>
      </w:r>
    </w:p>
    <w:p w:rsidR="00B80A69" w:rsidRDefault="00B80A69" w:rsidP="00B80A69">
      <w:pPr>
        <w:pStyle w:val="a3"/>
        <w:spacing w:before="1" w:beforeAutospacing="1" w:after="1" w:afterAutospacing="1"/>
        <w:rPr>
          <w:sz w:val="26"/>
          <w:szCs w:val="26"/>
        </w:rPr>
      </w:pPr>
      <w:r>
        <w:rPr>
          <w:w w:val="83"/>
          <w:sz w:val="28"/>
          <w:szCs w:val="28"/>
        </w:rPr>
        <w:t xml:space="preserve">                   </w:t>
      </w:r>
      <w:r w:rsidRPr="006011A3">
        <w:rPr>
          <w:w w:val="83"/>
          <w:sz w:val="28"/>
          <w:szCs w:val="28"/>
        </w:rPr>
        <w:t xml:space="preserve"> </w:t>
      </w:r>
      <w:r>
        <w:rPr>
          <w:sz w:val="28"/>
          <w:szCs w:val="28"/>
        </w:rPr>
        <w:t xml:space="preserve">Глава </w:t>
      </w:r>
      <w:r w:rsidRPr="006011A3">
        <w:rPr>
          <w:sz w:val="28"/>
          <w:szCs w:val="28"/>
        </w:rPr>
        <w:t>Елшанского</w:t>
      </w:r>
      <w:r>
        <w:rPr>
          <w:sz w:val="28"/>
          <w:szCs w:val="28"/>
        </w:rPr>
        <w:t xml:space="preserve"> МО                                                                       </w:t>
      </w:r>
      <w:r w:rsidRPr="006011A3">
        <w:rPr>
          <w:sz w:val="28"/>
          <w:szCs w:val="28"/>
        </w:rPr>
        <w:t xml:space="preserve"> </w:t>
      </w:r>
      <w:r>
        <w:rPr>
          <w:sz w:val="26"/>
          <w:szCs w:val="26"/>
        </w:rPr>
        <w:t xml:space="preserve">А.И. </w:t>
      </w:r>
      <w:proofErr w:type="spellStart"/>
      <w:r>
        <w:rPr>
          <w:sz w:val="26"/>
          <w:szCs w:val="26"/>
        </w:rPr>
        <w:t>Островчук</w:t>
      </w:r>
      <w:proofErr w:type="spellEnd"/>
      <w:r>
        <w:rPr>
          <w:sz w:val="26"/>
          <w:szCs w:val="26"/>
        </w:rPr>
        <w:t xml:space="preserve"> </w:t>
      </w:r>
    </w:p>
    <w:p w:rsidR="00B80A69" w:rsidRPr="006011A3" w:rsidRDefault="00B80A69" w:rsidP="00B80A69">
      <w:pPr>
        <w:pStyle w:val="a3"/>
        <w:spacing w:before="1" w:beforeAutospacing="1" w:after="1" w:afterAutospacing="1"/>
        <w:rPr>
          <w:sz w:val="28"/>
          <w:szCs w:val="28"/>
        </w:rPr>
      </w:pPr>
    </w:p>
    <w:p w:rsidR="00B80A69" w:rsidRPr="006011A3" w:rsidRDefault="00B80A69" w:rsidP="00B80A69">
      <w:pPr>
        <w:pStyle w:val="a3"/>
        <w:rPr>
          <w:sz w:val="28"/>
          <w:szCs w:val="28"/>
        </w:rPr>
      </w:pPr>
    </w:p>
    <w:p w:rsidR="00B80A69" w:rsidRDefault="00B80A69" w:rsidP="00B80A69">
      <w:pPr>
        <w:pStyle w:val="a3"/>
        <w:rPr>
          <w:sz w:val="26"/>
          <w:szCs w:val="26"/>
        </w:rPr>
      </w:pPr>
    </w:p>
    <w:p w:rsidR="00B80A69" w:rsidRDefault="00B80A69" w:rsidP="00B80A69">
      <w:pPr>
        <w:pStyle w:val="a3"/>
        <w:rPr>
          <w:sz w:val="26"/>
          <w:szCs w:val="26"/>
        </w:rPr>
        <w:sectPr w:rsidR="00B80A69">
          <w:pgSz w:w="11907" w:h="16840"/>
          <w:pgMar w:top="360" w:right="360" w:bottom="360" w:left="360" w:header="720" w:footer="720" w:gutter="0"/>
          <w:cols w:space="720"/>
          <w:noEndnote/>
        </w:sectPr>
      </w:pPr>
    </w:p>
    <w:p w:rsidR="00B80A69" w:rsidRDefault="00B80A69" w:rsidP="00B80A69">
      <w:pPr>
        <w:pStyle w:val="a3"/>
      </w:pPr>
    </w:p>
    <w:p w:rsidR="00B80A69" w:rsidRPr="00D0123B" w:rsidRDefault="00B80A69" w:rsidP="00B80A69">
      <w:pPr>
        <w:pStyle w:val="a4"/>
        <w:jc w:val="right"/>
        <w:rPr>
          <w:rFonts w:ascii="Times New Roman" w:hAnsi="Times New Roman" w:cs="Times New Roman"/>
          <w:sz w:val="24"/>
          <w:szCs w:val="24"/>
        </w:rPr>
      </w:pPr>
      <w:r w:rsidRPr="00D0123B">
        <w:rPr>
          <w:rFonts w:ascii="Times New Roman" w:hAnsi="Times New Roman" w:cs="Times New Roman"/>
          <w:sz w:val="24"/>
          <w:szCs w:val="24"/>
        </w:rPr>
        <w:t>Приложение к решению</w:t>
      </w:r>
    </w:p>
    <w:p w:rsidR="00B80A69" w:rsidRPr="00D0123B" w:rsidRDefault="00B80A69" w:rsidP="00B80A69">
      <w:pPr>
        <w:pStyle w:val="a4"/>
        <w:jc w:val="right"/>
        <w:rPr>
          <w:rFonts w:ascii="Times New Roman" w:hAnsi="Times New Roman" w:cs="Times New Roman"/>
          <w:sz w:val="24"/>
          <w:szCs w:val="24"/>
        </w:rPr>
      </w:pPr>
      <w:r w:rsidRPr="00D0123B">
        <w:rPr>
          <w:rFonts w:ascii="Times New Roman" w:hAnsi="Times New Roman" w:cs="Times New Roman"/>
          <w:sz w:val="24"/>
          <w:szCs w:val="24"/>
        </w:rPr>
        <w:t xml:space="preserve"> Совета Елшанского МО </w:t>
      </w:r>
    </w:p>
    <w:p w:rsidR="00B80A69" w:rsidRDefault="00B80A69" w:rsidP="00B80A69">
      <w:pPr>
        <w:pStyle w:val="a4"/>
        <w:jc w:val="right"/>
      </w:pPr>
      <w:r>
        <w:rPr>
          <w:rFonts w:ascii="Times New Roman" w:hAnsi="Times New Roman" w:cs="Times New Roman"/>
          <w:sz w:val="24"/>
          <w:szCs w:val="24"/>
        </w:rPr>
        <w:t>№ 27 от 22.06.2011</w:t>
      </w:r>
      <w:r w:rsidRPr="00D0123B">
        <w:rPr>
          <w:rFonts w:ascii="Times New Roman" w:hAnsi="Times New Roman" w:cs="Times New Roman"/>
          <w:sz w:val="24"/>
          <w:szCs w:val="24"/>
        </w:rPr>
        <w:t>года</w:t>
      </w:r>
      <w:r>
        <w:t xml:space="preserve"> </w:t>
      </w:r>
    </w:p>
    <w:p w:rsidR="00B80A69" w:rsidRDefault="00B80A69" w:rsidP="00B80A69">
      <w:pPr>
        <w:pStyle w:val="a4"/>
        <w:jc w:val="center"/>
        <w:rPr>
          <w:rFonts w:ascii="Times New Roman" w:hAnsi="Times New Roman" w:cs="Times New Roman"/>
          <w:b/>
          <w:sz w:val="28"/>
          <w:szCs w:val="28"/>
        </w:rPr>
      </w:pPr>
      <w:r w:rsidRPr="00C318BD">
        <w:rPr>
          <w:rFonts w:ascii="Times New Roman" w:hAnsi="Times New Roman" w:cs="Times New Roman"/>
          <w:b/>
          <w:sz w:val="28"/>
          <w:szCs w:val="28"/>
        </w:rPr>
        <w:t xml:space="preserve">Положение </w:t>
      </w:r>
    </w:p>
    <w:p w:rsidR="00B80A69" w:rsidRPr="00C318BD" w:rsidRDefault="00B80A69" w:rsidP="00B80A69">
      <w:pPr>
        <w:pStyle w:val="a4"/>
        <w:jc w:val="center"/>
        <w:rPr>
          <w:rFonts w:ascii="Times New Roman" w:hAnsi="Times New Roman" w:cs="Times New Roman"/>
          <w:b/>
          <w:sz w:val="28"/>
          <w:szCs w:val="28"/>
        </w:rPr>
      </w:pPr>
      <w:r w:rsidRPr="00C318BD">
        <w:rPr>
          <w:rFonts w:ascii="Times New Roman" w:hAnsi="Times New Roman" w:cs="Times New Roman"/>
          <w:b/>
          <w:sz w:val="28"/>
          <w:szCs w:val="28"/>
        </w:rPr>
        <w:t>«О публичных слушаниях</w:t>
      </w:r>
    </w:p>
    <w:p w:rsidR="00B80A69" w:rsidRPr="00C318BD" w:rsidRDefault="00B80A69" w:rsidP="00B80A69">
      <w:pPr>
        <w:pStyle w:val="a4"/>
        <w:jc w:val="center"/>
        <w:rPr>
          <w:rFonts w:ascii="Times New Roman" w:hAnsi="Times New Roman" w:cs="Times New Roman"/>
          <w:b/>
          <w:sz w:val="28"/>
          <w:szCs w:val="28"/>
        </w:rPr>
      </w:pPr>
      <w:r w:rsidRPr="00C318BD">
        <w:rPr>
          <w:rFonts w:ascii="Times New Roman" w:hAnsi="Times New Roman" w:cs="Times New Roman"/>
          <w:b/>
          <w:sz w:val="28"/>
          <w:szCs w:val="28"/>
        </w:rPr>
        <w:t>в Елшанском муниципальном образовании»</w:t>
      </w:r>
    </w:p>
    <w:p w:rsidR="00B80A69" w:rsidRDefault="00B80A69" w:rsidP="00B80A69">
      <w:pPr>
        <w:pStyle w:val="a3"/>
        <w:spacing w:before="1" w:beforeAutospacing="1" w:after="1" w:afterAutospacing="1"/>
        <w:rPr>
          <w:sz w:val="27"/>
          <w:szCs w:val="27"/>
        </w:rPr>
      </w:pPr>
      <w:r>
        <w:rPr>
          <w:sz w:val="27"/>
          <w:szCs w:val="27"/>
        </w:rPr>
        <w:t>Настоящее Положение в соответствии с Федеральным законом от 06.10.2003 №131-ФЗ «Об общих принципах организации местного самоуправления в Российской</w:t>
      </w:r>
      <w:proofErr w:type="gramStart"/>
      <w:r>
        <w:rPr>
          <w:sz w:val="27"/>
          <w:szCs w:val="27"/>
        </w:rPr>
        <w:t xml:space="preserve"> .</w:t>
      </w:r>
      <w:proofErr w:type="gramEnd"/>
      <w:r>
        <w:rPr>
          <w:sz w:val="27"/>
          <w:szCs w:val="27"/>
        </w:rPr>
        <w:t xml:space="preserve">Федерации», иными федеральными законами, Уставом Елшанского муниципального образования устанавливает порядок назначения, подготовки и про ведения публичных слушаний в Елшанском муниципальном образовании. </w:t>
      </w:r>
    </w:p>
    <w:p w:rsidR="00B80A69" w:rsidRDefault="00B80A69" w:rsidP="00B80A69">
      <w:pPr>
        <w:pStyle w:val="a3"/>
        <w:spacing w:before="1" w:beforeAutospacing="1" w:after="1" w:afterAutospacing="1"/>
        <w:jc w:val="center"/>
        <w:rPr>
          <w:b/>
          <w:bCs/>
          <w:sz w:val="26"/>
          <w:szCs w:val="26"/>
        </w:rPr>
      </w:pPr>
      <w:r>
        <w:rPr>
          <w:b/>
          <w:bCs/>
          <w:sz w:val="26"/>
          <w:szCs w:val="26"/>
        </w:rPr>
        <w:t>Глава 1. ОБЩИЕ ПОЛОЖЕНИЯ</w:t>
      </w:r>
    </w:p>
    <w:p w:rsidR="00B80A69" w:rsidRDefault="00B80A69" w:rsidP="00B80A69">
      <w:pPr>
        <w:pStyle w:val="a3"/>
        <w:spacing w:before="1" w:beforeAutospacing="1" w:after="1" w:afterAutospacing="1"/>
        <w:jc w:val="center"/>
        <w:rPr>
          <w:b/>
          <w:bCs/>
          <w:i/>
          <w:iCs/>
          <w:sz w:val="27"/>
          <w:szCs w:val="27"/>
        </w:rPr>
      </w:pPr>
      <w:r>
        <w:rPr>
          <w:b/>
          <w:bCs/>
          <w:i/>
          <w:iCs/>
          <w:sz w:val="27"/>
          <w:szCs w:val="27"/>
        </w:rPr>
        <w:t xml:space="preserve">Статья </w:t>
      </w:r>
      <w:r>
        <w:rPr>
          <w:b/>
          <w:bCs/>
          <w:sz w:val="26"/>
          <w:szCs w:val="26"/>
        </w:rPr>
        <w:t xml:space="preserve">1. </w:t>
      </w:r>
      <w:r>
        <w:rPr>
          <w:b/>
          <w:bCs/>
          <w:i/>
          <w:iCs/>
          <w:sz w:val="27"/>
          <w:szCs w:val="27"/>
        </w:rPr>
        <w:t>Участники публичных слушаний</w:t>
      </w:r>
    </w:p>
    <w:p w:rsidR="00B80A69" w:rsidRDefault="00B80A69" w:rsidP="00B80A69">
      <w:pPr>
        <w:pStyle w:val="a3"/>
        <w:spacing w:before="1" w:beforeAutospacing="1" w:after="1" w:afterAutospacing="1"/>
        <w:rPr>
          <w:sz w:val="27"/>
          <w:szCs w:val="27"/>
        </w:rPr>
      </w:pPr>
      <w:r>
        <w:rPr>
          <w:sz w:val="27"/>
          <w:szCs w:val="27"/>
        </w:rPr>
        <w:t xml:space="preserve">В публичных слушаниях вправе участвовать жители муниципального образования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w:t>
      </w:r>
    </w:p>
    <w:p w:rsidR="00B80A69" w:rsidRDefault="00B80A69" w:rsidP="00B80A69">
      <w:pPr>
        <w:pStyle w:val="a3"/>
        <w:spacing w:before="1" w:beforeAutospacing="1" w:after="1" w:afterAutospacing="1"/>
        <w:jc w:val="center"/>
        <w:rPr>
          <w:b/>
          <w:bCs/>
          <w:i/>
          <w:iCs/>
          <w:sz w:val="27"/>
          <w:szCs w:val="27"/>
        </w:rPr>
      </w:pPr>
      <w:r>
        <w:rPr>
          <w:b/>
          <w:bCs/>
          <w:i/>
          <w:iCs/>
          <w:sz w:val="27"/>
          <w:szCs w:val="27"/>
        </w:rPr>
        <w:t xml:space="preserve">Статья </w:t>
      </w:r>
      <w:r>
        <w:rPr>
          <w:b/>
          <w:bCs/>
          <w:w w:val="91"/>
          <w:sz w:val="27"/>
          <w:szCs w:val="27"/>
        </w:rPr>
        <w:t xml:space="preserve">2. </w:t>
      </w:r>
      <w:r>
        <w:rPr>
          <w:b/>
          <w:bCs/>
          <w:i/>
          <w:iCs/>
          <w:sz w:val="27"/>
          <w:szCs w:val="27"/>
        </w:rPr>
        <w:t>Вопросы публичных слушаний</w:t>
      </w:r>
    </w:p>
    <w:p w:rsidR="00B80A69" w:rsidRPr="00C318BD" w:rsidRDefault="00B80A69" w:rsidP="00B80A69">
      <w:pPr>
        <w:pStyle w:val="a3"/>
        <w:spacing w:before="1" w:beforeAutospacing="1" w:after="1" w:afterAutospacing="1"/>
        <w:rPr>
          <w:b/>
          <w:bCs/>
          <w:i/>
          <w:iCs/>
          <w:sz w:val="27"/>
          <w:szCs w:val="27"/>
        </w:rPr>
      </w:pPr>
      <w:r>
        <w:rPr>
          <w:sz w:val="27"/>
          <w:szCs w:val="27"/>
        </w:rPr>
        <w:t xml:space="preserve"> 1.Публичные слушания в обязательном порядке проводятся в случаях, предусмотренных федеральным законодательством, для обсуждения проектов муниципальных правовых актов по вопросам местного значения. </w:t>
      </w:r>
    </w:p>
    <w:p w:rsidR="00B80A69" w:rsidRDefault="00B80A69" w:rsidP="00B80A69">
      <w:pPr>
        <w:pStyle w:val="a3"/>
        <w:spacing w:before="1" w:beforeAutospacing="1" w:after="1" w:afterAutospacing="1"/>
        <w:rPr>
          <w:sz w:val="27"/>
          <w:szCs w:val="27"/>
        </w:rPr>
      </w:pPr>
      <w:r>
        <w:rPr>
          <w:sz w:val="27"/>
          <w:szCs w:val="27"/>
        </w:rPr>
        <w:t xml:space="preserve">2. Иные вопросы выносятся на публичные слушания в порядке, установленном настоящим Положением. </w:t>
      </w:r>
    </w:p>
    <w:p w:rsidR="00B80A69" w:rsidRDefault="00B80A69" w:rsidP="00B80A69">
      <w:pPr>
        <w:pStyle w:val="a3"/>
        <w:spacing w:before="1" w:beforeAutospacing="1" w:after="1" w:afterAutospacing="1"/>
        <w:rPr>
          <w:sz w:val="27"/>
          <w:szCs w:val="27"/>
        </w:rPr>
      </w:pPr>
      <w:r>
        <w:rPr>
          <w:sz w:val="27"/>
          <w:szCs w:val="27"/>
        </w:rPr>
        <w:t xml:space="preserve">3. Допускается одновременное про 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 </w:t>
      </w:r>
    </w:p>
    <w:p w:rsidR="00B80A69" w:rsidRDefault="00B80A69" w:rsidP="00B80A69">
      <w:pPr>
        <w:pStyle w:val="a3"/>
        <w:spacing w:before="1" w:beforeAutospacing="1" w:after="1" w:afterAutospacing="1"/>
        <w:jc w:val="center"/>
        <w:rPr>
          <w:b/>
          <w:bCs/>
          <w:sz w:val="26"/>
          <w:szCs w:val="26"/>
        </w:rPr>
      </w:pPr>
      <w:r>
        <w:rPr>
          <w:b/>
          <w:bCs/>
          <w:sz w:val="26"/>
          <w:szCs w:val="26"/>
        </w:rPr>
        <w:t>Глава 2. НАЗНАЧЕНИЕ СЛУШАНИЙ</w:t>
      </w:r>
    </w:p>
    <w:p w:rsidR="00B80A69" w:rsidRDefault="00B80A69" w:rsidP="00B80A69">
      <w:pPr>
        <w:pStyle w:val="a3"/>
        <w:spacing w:before="1" w:beforeAutospacing="1" w:after="1" w:afterAutospacing="1"/>
        <w:jc w:val="center"/>
        <w:rPr>
          <w:b/>
          <w:bCs/>
          <w:i/>
          <w:iCs/>
          <w:sz w:val="27"/>
          <w:szCs w:val="27"/>
        </w:rPr>
      </w:pPr>
      <w:r>
        <w:rPr>
          <w:b/>
          <w:bCs/>
          <w:i/>
          <w:iCs/>
          <w:sz w:val="27"/>
          <w:szCs w:val="27"/>
        </w:rPr>
        <w:t xml:space="preserve">Статья </w:t>
      </w:r>
      <w:r>
        <w:rPr>
          <w:b/>
          <w:bCs/>
          <w:w w:val="91"/>
          <w:sz w:val="27"/>
          <w:szCs w:val="27"/>
        </w:rPr>
        <w:t xml:space="preserve">3. </w:t>
      </w:r>
      <w:r>
        <w:rPr>
          <w:b/>
          <w:bCs/>
          <w:i/>
          <w:iCs/>
          <w:sz w:val="27"/>
          <w:szCs w:val="27"/>
        </w:rPr>
        <w:t>Инициаторы публичных слушаний</w:t>
      </w:r>
    </w:p>
    <w:p w:rsidR="00B80A69" w:rsidRPr="00C318BD" w:rsidRDefault="00B80A69" w:rsidP="00B80A69">
      <w:pPr>
        <w:pStyle w:val="a4"/>
        <w:rPr>
          <w:rFonts w:ascii="Times New Roman" w:hAnsi="Times New Roman" w:cs="Times New Roman"/>
          <w:sz w:val="28"/>
          <w:szCs w:val="28"/>
        </w:rPr>
      </w:pPr>
      <w:r w:rsidRPr="00C318BD">
        <w:rPr>
          <w:rFonts w:ascii="Times New Roman" w:hAnsi="Times New Roman" w:cs="Times New Roman"/>
          <w:sz w:val="28"/>
          <w:szCs w:val="28"/>
        </w:rPr>
        <w:t xml:space="preserve">1. В соответствии с федеральным законодательством публичные слушания </w:t>
      </w:r>
    </w:p>
    <w:p w:rsidR="00B80A69" w:rsidRPr="00C318BD" w:rsidRDefault="00B80A69" w:rsidP="00B80A69">
      <w:pPr>
        <w:pStyle w:val="a4"/>
        <w:rPr>
          <w:rFonts w:ascii="Times New Roman" w:hAnsi="Times New Roman" w:cs="Times New Roman"/>
          <w:sz w:val="28"/>
          <w:szCs w:val="28"/>
        </w:rPr>
      </w:pPr>
      <w:r w:rsidRPr="00C318BD">
        <w:rPr>
          <w:rFonts w:ascii="Times New Roman" w:hAnsi="Times New Roman" w:cs="Times New Roman"/>
          <w:sz w:val="28"/>
          <w:szCs w:val="28"/>
        </w:rPr>
        <w:t xml:space="preserve">проводятся по инициативе: </w:t>
      </w:r>
    </w:p>
    <w:p w:rsidR="00B80A69" w:rsidRPr="00C318BD" w:rsidRDefault="00B80A69" w:rsidP="00B80A69">
      <w:pPr>
        <w:pStyle w:val="a4"/>
        <w:rPr>
          <w:rFonts w:ascii="Times New Roman" w:hAnsi="Times New Roman" w:cs="Times New Roman"/>
          <w:sz w:val="28"/>
          <w:szCs w:val="28"/>
        </w:rPr>
      </w:pPr>
      <w:r w:rsidRPr="00C318BD">
        <w:rPr>
          <w:rFonts w:ascii="Times New Roman" w:hAnsi="Times New Roman" w:cs="Times New Roman"/>
          <w:sz w:val="28"/>
          <w:szCs w:val="28"/>
        </w:rPr>
        <w:t xml:space="preserve">- населения муниципального образования; </w:t>
      </w:r>
    </w:p>
    <w:p w:rsidR="00B80A69" w:rsidRPr="00C318BD" w:rsidRDefault="00B80A69" w:rsidP="00B80A69">
      <w:pPr>
        <w:pStyle w:val="a4"/>
        <w:rPr>
          <w:rFonts w:ascii="Times New Roman" w:hAnsi="Times New Roman" w:cs="Times New Roman"/>
          <w:sz w:val="28"/>
          <w:szCs w:val="28"/>
        </w:rPr>
      </w:pPr>
      <w:r w:rsidRPr="00C318BD">
        <w:rPr>
          <w:rFonts w:ascii="Times New Roman" w:hAnsi="Times New Roman" w:cs="Times New Roman"/>
          <w:sz w:val="28"/>
          <w:szCs w:val="28"/>
        </w:rPr>
        <w:t xml:space="preserve">- главы муниципального образования; </w:t>
      </w:r>
    </w:p>
    <w:p w:rsidR="00B80A69" w:rsidRPr="00C318BD" w:rsidRDefault="00B80A69" w:rsidP="00B80A69">
      <w:pPr>
        <w:pStyle w:val="a4"/>
        <w:rPr>
          <w:rFonts w:ascii="Times New Roman" w:hAnsi="Times New Roman" w:cs="Times New Roman"/>
          <w:sz w:val="28"/>
          <w:szCs w:val="28"/>
        </w:rPr>
      </w:pPr>
      <w:r w:rsidRPr="00C318BD">
        <w:rPr>
          <w:rFonts w:ascii="Times New Roman" w:hAnsi="Times New Roman" w:cs="Times New Roman"/>
          <w:sz w:val="28"/>
          <w:szCs w:val="28"/>
        </w:rPr>
        <w:t xml:space="preserve">- представительного органа муниципального образования. </w:t>
      </w:r>
    </w:p>
    <w:p w:rsidR="00B80A69" w:rsidRDefault="00B80A69" w:rsidP="00B80A69">
      <w:pPr>
        <w:pStyle w:val="a3"/>
        <w:spacing w:before="1" w:beforeAutospacing="1" w:after="1" w:afterAutospacing="1"/>
        <w:jc w:val="center"/>
        <w:rPr>
          <w:b/>
          <w:bCs/>
          <w:i/>
          <w:iCs/>
          <w:sz w:val="27"/>
          <w:szCs w:val="27"/>
        </w:rPr>
      </w:pPr>
      <w:r>
        <w:rPr>
          <w:b/>
          <w:bCs/>
          <w:i/>
          <w:iCs/>
          <w:sz w:val="27"/>
          <w:szCs w:val="27"/>
        </w:rPr>
        <w:t xml:space="preserve">Статья </w:t>
      </w:r>
      <w:r>
        <w:rPr>
          <w:b/>
          <w:bCs/>
          <w:w w:val="91"/>
          <w:sz w:val="27"/>
          <w:szCs w:val="27"/>
        </w:rPr>
        <w:t xml:space="preserve">4. </w:t>
      </w:r>
      <w:r>
        <w:rPr>
          <w:b/>
          <w:bCs/>
          <w:i/>
          <w:iCs/>
          <w:sz w:val="27"/>
          <w:szCs w:val="27"/>
        </w:rPr>
        <w:t>Комиссия по подготовке и проведению публичных слушаний.</w:t>
      </w:r>
    </w:p>
    <w:p w:rsidR="00B80A69" w:rsidRDefault="00B80A69" w:rsidP="00B80A69">
      <w:pPr>
        <w:pStyle w:val="a3"/>
        <w:spacing w:before="1" w:beforeAutospacing="1" w:after="1" w:afterAutospacing="1"/>
        <w:rPr>
          <w:sz w:val="19"/>
          <w:szCs w:val="19"/>
        </w:rPr>
        <w:sectPr w:rsidR="00B80A69">
          <w:pgSz w:w="11907" w:h="16840"/>
          <w:pgMar w:top="360" w:right="360" w:bottom="360" w:left="360" w:header="720" w:footer="720" w:gutter="0"/>
          <w:cols w:space="720"/>
          <w:noEndnote/>
        </w:sectPr>
      </w:pPr>
      <w:r>
        <w:rPr>
          <w:sz w:val="27"/>
          <w:szCs w:val="27"/>
        </w:rPr>
        <w:t xml:space="preserve">1. В целях обеспечения представительства и интересов жителей муниципального образования, организаций, органов государственной власти                               </w:t>
      </w:r>
      <w:r>
        <w:rPr>
          <w:sz w:val="19"/>
          <w:szCs w:val="19"/>
        </w:rPr>
        <w:t xml:space="preserve"> </w:t>
      </w:r>
    </w:p>
    <w:p w:rsidR="00B80A69" w:rsidRDefault="00B80A69" w:rsidP="00B80A69">
      <w:pPr>
        <w:pStyle w:val="a3"/>
        <w:spacing w:before="1" w:beforeAutospacing="1" w:after="1" w:afterAutospacing="1"/>
        <w:rPr>
          <w:sz w:val="27"/>
          <w:szCs w:val="27"/>
        </w:rPr>
      </w:pPr>
      <w:r>
        <w:rPr>
          <w:rFonts w:ascii="Arial" w:hAnsi="Arial" w:cs="Arial"/>
          <w:w w:val="131"/>
          <w:sz w:val="17"/>
          <w:szCs w:val="17"/>
        </w:rPr>
        <w:lastRenderedPageBreak/>
        <w:t xml:space="preserve">И </w:t>
      </w:r>
      <w:r>
        <w:rPr>
          <w:sz w:val="27"/>
          <w:szCs w:val="27"/>
        </w:rPr>
        <w:t xml:space="preserve">местного самоуправления при подготовке и </w:t>
      </w:r>
      <w:proofErr w:type="gramStart"/>
      <w:r>
        <w:rPr>
          <w:sz w:val="27"/>
          <w:szCs w:val="27"/>
        </w:rPr>
        <w:t>про</w:t>
      </w:r>
      <w:proofErr w:type="gramEnd"/>
      <w:r>
        <w:rPr>
          <w:sz w:val="27"/>
          <w:szCs w:val="27"/>
        </w:rPr>
        <w:t xml:space="preserve"> </w:t>
      </w:r>
      <w:proofErr w:type="gramStart"/>
      <w:r>
        <w:rPr>
          <w:sz w:val="27"/>
          <w:szCs w:val="27"/>
        </w:rPr>
        <w:t>ведении</w:t>
      </w:r>
      <w:proofErr w:type="gramEnd"/>
      <w:r>
        <w:rPr>
          <w:sz w:val="27"/>
          <w:szCs w:val="27"/>
        </w:rPr>
        <w:t xml:space="preserve">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 </w:t>
      </w:r>
    </w:p>
    <w:p w:rsidR="00B80A69" w:rsidRDefault="00B80A69" w:rsidP="00B80A69">
      <w:pPr>
        <w:pStyle w:val="a3"/>
        <w:spacing w:before="1" w:beforeAutospacing="1" w:after="1" w:afterAutospacing="1"/>
        <w:rPr>
          <w:sz w:val="27"/>
          <w:szCs w:val="27"/>
        </w:rPr>
      </w:pPr>
      <w:r>
        <w:rPr>
          <w:sz w:val="27"/>
          <w:szCs w:val="27"/>
        </w:rPr>
        <w:t xml:space="preserve">2. В состав комиссии входят: </w:t>
      </w:r>
    </w:p>
    <w:p w:rsidR="00B80A69" w:rsidRDefault="00B80A69" w:rsidP="00B80A69">
      <w:pPr>
        <w:pStyle w:val="a3"/>
        <w:spacing w:before="1" w:beforeAutospacing="1" w:after="1" w:afterAutospacing="1"/>
        <w:rPr>
          <w:sz w:val="27"/>
          <w:szCs w:val="27"/>
        </w:rPr>
      </w:pPr>
      <w:r>
        <w:rPr>
          <w:sz w:val="27"/>
          <w:szCs w:val="27"/>
        </w:rPr>
        <w:t xml:space="preserve">1) лица, уполномоченные представлять интересы представительного органа муниципального образования; </w:t>
      </w:r>
    </w:p>
    <w:p w:rsidR="00B80A69" w:rsidRDefault="00B80A69" w:rsidP="00B80A69">
      <w:pPr>
        <w:pStyle w:val="a3"/>
        <w:spacing w:before="1" w:beforeAutospacing="1" w:after="1" w:afterAutospacing="1"/>
        <w:rPr>
          <w:sz w:val="27"/>
          <w:szCs w:val="27"/>
        </w:rPr>
      </w:pPr>
      <w:r>
        <w:rPr>
          <w:sz w:val="27"/>
          <w:szCs w:val="27"/>
        </w:rPr>
        <w:t xml:space="preserve">2) представители администрации образования и (или) иных органов местного самоуправления. </w:t>
      </w:r>
    </w:p>
    <w:p w:rsidR="00B80A69" w:rsidRDefault="00B80A69" w:rsidP="00B80A69">
      <w:pPr>
        <w:pStyle w:val="a3"/>
        <w:spacing w:before="1" w:beforeAutospacing="1" w:after="1" w:afterAutospacing="1"/>
        <w:rPr>
          <w:sz w:val="27"/>
          <w:szCs w:val="27"/>
        </w:rPr>
      </w:pPr>
      <w:r>
        <w:rPr>
          <w:sz w:val="27"/>
          <w:szCs w:val="27"/>
        </w:rPr>
        <w:t xml:space="preserve">3. В состав комиссии могут входить представители Собрания Воскресенского муниципального района, органов исполнительной власти района, органов государственного надзора, организаций, находящихся на территории муниципального образования. </w:t>
      </w:r>
    </w:p>
    <w:p w:rsidR="00B80A69" w:rsidRDefault="00B80A69" w:rsidP="00B80A69">
      <w:pPr>
        <w:pStyle w:val="a3"/>
        <w:spacing w:before="1" w:beforeAutospacing="1" w:after="1" w:afterAutospacing="1"/>
        <w:rPr>
          <w:sz w:val="27"/>
          <w:szCs w:val="27"/>
        </w:rPr>
      </w:pPr>
      <w:r>
        <w:rPr>
          <w:sz w:val="27"/>
          <w:szCs w:val="27"/>
        </w:rPr>
        <w:t xml:space="preserve">В состав комиссии по желанию инициаторов публичных слушаний </w:t>
      </w:r>
      <w:r>
        <w:rPr>
          <w:sz w:val="27"/>
          <w:szCs w:val="27"/>
        </w:rPr>
        <w:softHyphen/>
        <w:t xml:space="preserve">группы граждан, указанному в ходатайстве о проведении публичных слушаний, должны быть включены представители инициаторов с учетом установленной настоящим Положением предельной численности членов комиссии. </w:t>
      </w:r>
    </w:p>
    <w:p w:rsidR="00B80A69" w:rsidRDefault="00B80A69" w:rsidP="00B80A69">
      <w:pPr>
        <w:pStyle w:val="a3"/>
        <w:spacing w:before="1" w:beforeAutospacing="1" w:after="1" w:afterAutospacing="1"/>
        <w:rPr>
          <w:sz w:val="27"/>
          <w:szCs w:val="27"/>
        </w:rPr>
      </w:pPr>
      <w:r>
        <w:rPr>
          <w:sz w:val="27"/>
          <w:szCs w:val="27"/>
        </w:rPr>
        <w:t xml:space="preserve">4. Численность членов комиссии составляет не менее трех человек и не более семи человек. </w:t>
      </w:r>
    </w:p>
    <w:p w:rsidR="00B80A69" w:rsidRDefault="00B80A69" w:rsidP="00B80A69">
      <w:pPr>
        <w:pStyle w:val="a3"/>
        <w:spacing w:before="1" w:beforeAutospacing="1" w:after="1" w:afterAutospacing="1"/>
        <w:rPr>
          <w:sz w:val="27"/>
          <w:szCs w:val="27"/>
        </w:rPr>
      </w:pPr>
      <w:r>
        <w:rPr>
          <w:sz w:val="27"/>
          <w:szCs w:val="27"/>
        </w:rPr>
        <w:t xml:space="preserve">5. Предельное число членов комиссии, указанных в пункте 2 части 2 настоящей статьи, - две трети от установленного числа членов комиссии. </w:t>
      </w:r>
    </w:p>
    <w:p w:rsidR="00B80A69" w:rsidRPr="00C318BD" w:rsidRDefault="00B80A69" w:rsidP="00B80A69">
      <w:pPr>
        <w:pStyle w:val="a3"/>
        <w:spacing w:before="1" w:beforeAutospacing="1" w:after="1" w:afterAutospacing="1"/>
        <w:jc w:val="center"/>
        <w:rPr>
          <w:b/>
          <w:bCs/>
          <w:i/>
          <w:iCs/>
          <w:sz w:val="28"/>
          <w:szCs w:val="28"/>
        </w:rPr>
      </w:pPr>
      <w:r w:rsidRPr="00C318BD">
        <w:rPr>
          <w:b/>
          <w:bCs/>
          <w:i/>
          <w:iCs/>
          <w:sz w:val="28"/>
          <w:szCs w:val="28"/>
        </w:rPr>
        <w:t xml:space="preserve">Статья </w:t>
      </w:r>
      <w:r w:rsidRPr="00C318BD">
        <w:rPr>
          <w:b/>
          <w:bCs/>
          <w:w w:val="90"/>
          <w:sz w:val="28"/>
          <w:szCs w:val="28"/>
        </w:rPr>
        <w:t xml:space="preserve">5. </w:t>
      </w:r>
      <w:r w:rsidRPr="00C318BD">
        <w:rPr>
          <w:b/>
          <w:bCs/>
          <w:i/>
          <w:iCs/>
          <w:sz w:val="28"/>
          <w:szCs w:val="28"/>
        </w:rPr>
        <w:t>Порядок деятельности комиссии</w:t>
      </w:r>
    </w:p>
    <w:p w:rsidR="00B80A69" w:rsidRDefault="00B80A69" w:rsidP="00B80A69">
      <w:pPr>
        <w:pStyle w:val="a3"/>
        <w:spacing w:before="1" w:beforeAutospacing="1" w:after="1" w:afterAutospacing="1"/>
        <w:rPr>
          <w:sz w:val="27"/>
          <w:szCs w:val="27"/>
        </w:rPr>
      </w:pPr>
      <w:r>
        <w:rPr>
          <w:sz w:val="27"/>
          <w:szCs w:val="27"/>
        </w:rPr>
        <w:t xml:space="preserve">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принявшим решение о назначении публичных слушаний. </w:t>
      </w:r>
    </w:p>
    <w:p w:rsidR="00B80A69" w:rsidRDefault="00B80A69" w:rsidP="00B80A69">
      <w:pPr>
        <w:pStyle w:val="a3"/>
        <w:spacing w:before="1" w:beforeAutospacing="1" w:after="1" w:afterAutospacing="1"/>
        <w:rPr>
          <w:sz w:val="27"/>
          <w:szCs w:val="27"/>
        </w:rPr>
      </w:pPr>
      <w:r>
        <w:rPr>
          <w:sz w:val="27"/>
          <w:szCs w:val="27"/>
        </w:rPr>
        <w:t xml:space="preserve">2. Руководство деятельностью комиссии осуществляется председателем комиссии, который назначается органом (должностным лицом), принявшим решение о назначении публичных слушаний, при формировании комиссии. </w:t>
      </w:r>
    </w:p>
    <w:p w:rsidR="00B80A69" w:rsidRDefault="00B80A69" w:rsidP="00B80A69">
      <w:pPr>
        <w:pStyle w:val="a3"/>
        <w:spacing w:before="1" w:beforeAutospacing="1" w:after="1" w:afterAutospacing="1"/>
        <w:rPr>
          <w:sz w:val="27"/>
          <w:szCs w:val="27"/>
        </w:rPr>
      </w:pPr>
      <w:r>
        <w:rPr>
          <w:sz w:val="27"/>
          <w:szCs w:val="27"/>
        </w:rPr>
        <w:t xml:space="preserve">3. Заседания комиссии правомочны, если на них присутствует не менее двух третей от установленного числа членов комиссии. </w:t>
      </w:r>
    </w:p>
    <w:p w:rsidR="00B80A69" w:rsidRPr="00564966" w:rsidRDefault="00B80A69" w:rsidP="00B80A69">
      <w:pPr>
        <w:pStyle w:val="a3"/>
        <w:tabs>
          <w:tab w:val="left" w:pos="356"/>
          <w:tab w:val="left" w:pos="9092"/>
        </w:tabs>
        <w:spacing w:before="1" w:beforeAutospacing="1" w:after="1" w:afterAutospacing="1"/>
        <w:rPr>
          <w:rFonts w:ascii="Arial" w:hAnsi="Arial" w:cs="Arial"/>
          <w:i/>
          <w:iCs/>
          <w:w w:val="174"/>
          <w:sz w:val="10"/>
          <w:szCs w:val="10"/>
        </w:rPr>
      </w:pPr>
      <w:r>
        <w:rPr>
          <w:sz w:val="27"/>
          <w:szCs w:val="27"/>
        </w:rPr>
        <w:t>4. Решения комиссии принимаются большинством голосов</w:t>
      </w:r>
      <w:r>
        <w:rPr>
          <w:rFonts w:ascii="Arial" w:hAnsi="Arial" w:cs="Arial"/>
          <w:i/>
          <w:iCs/>
          <w:w w:val="174"/>
          <w:sz w:val="10"/>
          <w:szCs w:val="10"/>
        </w:rPr>
        <w:t xml:space="preserve"> </w:t>
      </w:r>
      <w:r>
        <w:rPr>
          <w:sz w:val="27"/>
          <w:szCs w:val="27"/>
        </w:rPr>
        <w:t>от</w:t>
      </w:r>
      <w:r>
        <w:rPr>
          <w:rFonts w:ascii="Arial" w:hAnsi="Arial" w:cs="Arial"/>
          <w:i/>
          <w:iCs/>
          <w:w w:val="174"/>
          <w:sz w:val="10"/>
          <w:szCs w:val="10"/>
        </w:rPr>
        <w:t xml:space="preserve">  </w:t>
      </w:r>
      <w:r>
        <w:rPr>
          <w:sz w:val="27"/>
          <w:szCs w:val="27"/>
        </w:rPr>
        <w:t xml:space="preserve">установленного числа членов комиссии. </w:t>
      </w:r>
    </w:p>
    <w:p w:rsidR="00B80A69" w:rsidRDefault="00B80A69" w:rsidP="00B80A69">
      <w:pPr>
        <w:pStyle w:val="a3"/>
        <w:spacing w:before="1" w:beforeAutospacing="1" w:after="1" w:afterAutospacing="1"/>
        <w:rPr>
          <w:sz w:val="27"/>
          <w:szCs w:val="27"/>
        </w:rPr>
      </w:pPr>
      <w:r>
        <w:rPr>
          <w:sz w:val="27"/>
          <w:szCs w:val="27"/>
        </w:rPr>
        <w:t xml:space="preserve">5. На заседании комиссии ведется протокол, в котором фиксируются вопросы, внесенные на рассмотрение комиссии, а также принятые по ним решения. Протокол подписывается председателем комиссии. </w:t>
      </w:r>
    </w:p>
    <w:p w:rsidR="00B80A69" w:rsidRDefault="00B80A69" w:rsidP="00B80A69">
      <w:pPr>
        <w:pStyle w:val="a3"/>
        <w:spacing w:before="1" w:beforeAutospacing="1" w:after="1" w:afterAutospacing="1"/>
        <w:rPr>
          <w:sz w:val="27"/>
          <w:szCs w:val="27"/>
        </w:rPr>
      </w:pPr>
      <w:r>
        <w:rPr>
          <w:sz w:val="27"/>
          <w:szCs w:val="27"/>
        </w:rPr>
        <w:t xml:space="preserve">6. Организационное, правовое, документационное и материально- техническое </w:t>
      </w:r>
      <w:r>
        <w:rPr>
          <w:rFonts w:ascii="Arial" w:hAnsi="Arial" w:cs="Arial"/>
          <w:w w:val="110"/>
          <w:sz w:val="21"/>
          <w:szCs w:val="21"/>
        </w:rPr>
        <w:tab/>
      </w:r>
      <w:r>
        <w:rPr>
          <w:sz w:val="27"/>
          <w:szCs w:val="27"/>
        </w:rPr>
        <w:t xml:space="preserve">обеспечение деятельности  комиссии  осуществляется  администрацией муниципального образования. </w:t>
      </w:r>
    </w:p>
    <w:p w:rsidR="00B80A69" w:rsidRDefault="00B80A69" w:rsidP="00B80A69">
      <w:pPr>
        <w:pStyle w:val="a3"/>
        <w:spacing w:before="1" w:beforeAutospacing="1" w:after="1" w:afterAutospacing="1"/>
        <w:jc w:val="center"/>
        <w:rPr>
          <w:b/>
          <w:bCs/>
          <w:i/>
          <w:iCs/>
          <w:sz w:val="28"/>
          <w:szCs w:val="28"/>
        </w:rPr>
      </w:pPr>
    </w:p>
    <w:p w:rsidR="00B80A69" w:rsidRDefault="00B80A69" w:rsidP="00B80A69">
      <w:pPr>
        <w:pStyle w:val="a3"/>
        <w:spacing w:before="1" w:beforeAutospacing="1" w:after="1" w:afterAutospacing="1"/>
        <w:jc w:val="center"/>
        <w:rPr>
          <w:b/>
          <w:bCs/>
          <w:i/>
          <w:iCs/>
          <w:sz w:val="28"/>
          <w:szCs w:val="28"/>
        </w:rPr>
      </w:pPr>
    </w:p>
    <w:p w:rsidR="00B80A69" w:rsidRDefault="00B80A69" w:rsidP="00B80A69">
      <w:pPr>
        <w:pStyle w:val="a3"/>
        <w:spacing w:before="1" w:beforeAutospacing="1" w:after="1" w:afterAutospacing="1"/>
        <w:jc w:val="center"/>
        <w:rPr>
          <w:b/>
          <w:bCs/>
          <w:i/>
          <w:iCs/>
          <w:sz w:val="28"/>
          <w:szCs w:val="28"/>
        </w:rPr>
      </w:pPr>
    </w:p>
    <w:p w:rsidR="00B80A69" w:rsidRPr="00564966" w:rsidRDefault="00B80A69" w:rsidP="00B80A69">
      <w:pPr>
        <w:pStyle w:val="a3"/>
        <w:spacing w:before="1" w:beforeAutospacing="1" w:after="1" w:afterAutospacing="1"/>
        <w:jc w:val="center"/>
        <w:rPr>
          <w:b/>
          <w:bCs/>
          <w:i/>
          <w:iCs/>
          <w:sz w:val="28"/>
          <w:szCs w:val="28"/>
        </w:rPr>
      </w:pPr>
      <w:r w:rsidRPr="00564966">
        <w:rPr>
          <w:b/>
          <w:bCs/>
          <w:i/>
          <w:iCs/>
          <w:sz w:val="28"/>
          <w:szCs w:val="28"/>
        </w:rPr>
        <w:lastRenderedPageBreak/>
        <w:t xml:space="preserve">Статья </w:t>
      </w:r>
      <w:r w:rsidRPr="00564966">
        <w:rPr>
          <w:b/>
          <w:bCs/>
          <w:w w:val="92"/>
          <w:sz w:val="28"/>
          <w:szCs w:val="28"/>
        </w:rPr>
        <w:t xml:space="preserve">6. </w:t>
      </w:r>
      <w:r w:rsidRPr="00564966">
        <w:rPr>
          <w:b/>
          <w:bCs/>
          <w:i/>
          <w:iCs/>
          <w:sz w:val="28"/>
          <w:szCs w:val="28"/>
        </w:rPr>
        <w:t>Назначение публичных слушаний по инициативе населения</w:t>
      </w:r>
    </w:p>
    <w:p w:rsidR="00B80A69" w:rsidRDefault="00B80A69" w:rsidP="00B80A69">
      <w:pPr>
        <w:pStyle w:val="a3"/>
        <w:spacing w:before="1" w:beforeAutospacing="1" w:after="1" w:afterAutospacing="1"/>
        <w:rPr>
          <w:sz w:val="27"/>
          <w:szCs w:val="27"/>
        </w:rPr>
      </w:pPr>
      <w:r>
        <w:rPr>
          <w:b/>
          <w:bCs/>
          <w:i/>
          <w:iCs/>
          <w:sz w:val="26"/>
          <w:szCs w:val="26"/>
        </w:rPr>
        <w:t xml:space="preserve"> </w:t>
      </w:r>
      <w:r>
        <w:rPr>
          <w:sz w:val="27"/>
          <w:szCs w:val="27"/>
        </w:rPr>
        <w:t xml:space="preserve">1. Публичные слушания могут проводиться по инициативе группы жителей численностью не менее 50 человек (инициативная группа), обладающих избирательным правом. </w:t>
      </w:r>
    </w:p>
    <w:p w:rsidR="00B80A69" w:rsidRPr="00564966" w:rsidRDefault="00B80A69" w:rsidP="00B80A69">
      <w:pPr>
        <w:pStyle w:val="a3"/>
        <w:spacing w:before="1" w:beforeAutospacing="1" w:after="1" w:afterAutospacing="1"/>
        <w:rPr>
          <w:rFonts w:ascii="Arial" w:hAnsi="Arial" w:cs="Arial"/>
          <w:w w:val="92"/>
          <w:sz w:val="18"/>
          <w:szCs w:val="18"/>
        </w:rPr>
      </w:pPr>
      <w:r>
        <w:rPr>
          <w:sz w:val="27"/>
          <w:szCs w:val="27"/>
        </w:rPr>
        <w:t>2. Инициативная группа готовит ходатайство о проведении публичных слушаний, проект муниципального правового акта по вопросам местного</w:t>
      </w:r>
      <w:r w:rsidRPr="00564966">
        <w:rPr>
          <w:sz w:val="26"/>
          <w:szCs w:val="26"/>
        </w:rPr>
        <w:t xml:space="preserve"> </w:t>
      </w:r>
      <w:r>
        <w:rPr>
          <w:sz w:val="26"/>
          <w:szCs w:val="26"/>
        </w:rPr>
        <w:t>значения, проводит сбор подписей граждан в поддержку ходатайства о проведении публичных слушаний (не менее 100 подписей)</w:t>
      </w:r>
      <w:r>
        <w:rPr>
          <w:sz w:val="26"/>
          <w:szCs w:val="26"/>
          <w:vertAlign w:val="superscript"/>
        </w:rPr>
        <w:t>1</w:t>
      </w:r>
      <w:r>
        <w:rPr>
          <w:sz w:val="26"/>
          <w:szCs w:val="26"/>
        </w:rPr>
        <w:t xml:space="preserve"> </w:t>
      </w:r>
      <w:r>
        <w:rPr>
          <w:rFonts w:ascii="Arial" w:hAnsi="Arial" w:cs="Arial"/>
          <w:w w:val="92"/>
          <w:sz w:val="18"/>
          <w:szCs w:val="18"/>
        </w:rPr>
        <w:t xml:space="preserve">   </w:t>
      </w:r>
      <w:r>
        <w:rPr>
          <w:sz w:val="26"/>
          <w:szCs w:val="26"/>
        </w:rPr>
        <w:t xml:space="preserve">Подписанное гражданами ходатайство и подготовленный проект правового акта подаются в (наименование представительного органа, далее </w:t>
      </w:r>
      <w:r>
        <w:rPr>
          <w:sz w:val="26"/>
          <w:szCs w:val="26"/>
        </w:rPr>
        <w:softHyphen/>
        <w:t xml:space="preserve">представительный орган). </w:t>
      </w:r>
    </w:p>
    <w:p w:rsidR="00B80A69" w:rsidRDefault="00B80A69" w:rsidP="00B80A69">
      <w:pPr>
        <w:pStyle w:val="a3"/>
        <w:spacing w:before="1" w:beforeAutospacing="1" w:after="1" w:afterAutospacing="1"/>
        <w:rPr>
          <w:sz w:val="26"/>
          <w:szCs w:val="26"/>
        </w:rPr>
      </w:pPr>
      <w:r>
        <w:rPr>
          <w:sz w:val="26"/>
          <w:szCs w:val="26"/>
        </w:rPr>
        <w:t xml:space="preserve">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w:t>
      </w:r>
      <w:proofErr w:type="gramStart"/>
      <w:r>
        <w:rPr>
          <w:sz w:val="26"/>
          <w:szCs w:val="26"/>
        </w:rPr>
        <w:t xml:space="preserve">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 </w:t>
      </w:r>
      <w:proofErr w:type="gramEnd"/>
    </w:p>
    <w:p w:rsidR="00B80A69" w:rsidRDefault="00B80A69" w:rsidP="00B80A69">
      <w:pPr>
        <w:pStyle w:val="a3"/>
        <w:spacing w:before="1" w:beforeAutospacing="1" w:after="1" w:afterAutospacing="1"/>
        <w:rPr>
          <w:sz w:val="26"/>
          <w:szCs w:val="26"/>
        </w:rPr>
      </w:pPr>
      <w:r>
        <w:rPr>
          <w:w w:val="89"/>
          <w:sz w:val="28"/>
          <w:szCs w:val="28"/>
        </w:rPr>
        <w:t>4. Вопрос</w:t>
      </w:r>
      <w:proofErr w:type="gramStart"/>
      <w:r>
        <w:rPr>
          <w:sz w:val="20"/>
          <w:szCs w:val="20"/>
        </w:rPr>
        <w:t xml:space="preserve"> О</w:t>
      </w:r>
      <w:proofErr w:type="gramEnd"/>
      <w:r>
        <w:rPr>
          <w:sz w:val="20"/>
          <w:szCs w:val="20"/>
        </w:rPr>
        <w:t xml:space="preserve"> </w:t>
      </w:r>
      <w:r>
        <w:rPr>
          <w:sz w:val="26"/>
          <w:szCs w:val="26"/>
        </w:rPr>
        <w:t xml:space="preserve">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принимает решение о назначении публичных слушаний либо об отказе в назначении публичных слушаний. </w:t>
      </w:r>
    </w:p>
    <w:p w:rsidR="00B80A69" w:rsidRDefault="00B80A69" w:rsidP="00B80A69">
      <w:pPr>
        <w:pStyle w:val="a3"/>
        <w:spacing w:before="1" w:beforeAutospacing="1" w:after="1" w:afterAutospacing="1"/>
        <w:rPr>
          <w:sz w:val="26"/>
          <w:szCs w:val="26"/>
        </w:rPr>
      </w:pPr>
      <w:r>
        <w:rPr>
          <w:sz w:val="26"/>
          <w:szCs w:val="26"/>
        </w:rPr>
        <w:t xml:space="preserve">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 </w:t>
      </w:r>
    </w:p>
    <w:p w:rsidR="00B80A69" w:rsidRDefault="00B80A69" w:rsidP="00B80A69">
      <w:pPr>
        <w:pStyle w:val="a3"/>
        <w:spacing w:before="1" w:beforeAutospacing="1" w:after="1" w:afterAutospacing="1"/>
        <w:rPr>
          <w:sz w:val="26"/>
          <w:szCs w:val="26"/>
        </w:rPr>
      </w:pPr>
      <w:r>
        <w:rPr>
          <w:sz w:val="26"/>
          <w:szCs w:val="26"/>
        </w:rPr>
        <w:t xml:space="preserve">В решении о назначении публичных слушаний указывается дата, время, место их про ведения, выносимый на публичные слушания вопрос и состав комиссии по подготовке и проведению публичных слушаний. </w:t>
      </w:r>
    </w:p>
    <w:p w:rsidR="00B80A69" w:rsidRPr="00564966" w:rsidRDefault="00B80A69" w:rsidP="00B80A69">
      <w:pPr>
        <w:pStyle w:val="a3"/>
        <w:spacing w:before="1" w:beforeAutospacing="1" w:after="1" w:afterAutospacing="1"/>
        <w:jc w:val="center"/>
        <w:rPr>
          <w:b/>
          <w:i/>
          <w:iCs/>
          <w:sz w:val="27"/>
          <w:szCs w:val="27"/>
        </w:rPr>
      </w:pPr>
      <w:r w:rsidRPr="00564966">
        <w:rPr>
          <w:b/>
          <w:i/>
          <w:iCs/>
          <w:sz w:val="27"/>
          <w:szCs w:val="27"/>
        </w:rPr>
        <w:t xml:space="preserve">Статья </w:t>
      </w:r>
      <w:r w:rsidRPr="00564966">
        <w:rPr>
          <w:b/>
          <w:i/>
          <w:w w:val="85"/>
          <w:sz w:val="26"/>
          <w:szCs w:val="26"/>
        </w:rPr>
        <w:t xml:space="preserve">7. </w:t>
      </w:r>
      <w:proofErr w:type="spellStart"/>
      <w:r w:rsidRPr="00564966">
        <w:rPr>
          <w:b/>
          <w:i/>
          <w:iCs/>
          <w:sz w:val="27"/>
          <w:szCs w:val="27"/>
        </w:rPr>
        <w:t>Назначен</w:t>
      </w:r>
      <w:proofErr w:type="gramStart"/>
      <w:r w:rsidRPr="00564966">
        <w:rPr>
          <w:b/>
          <w:i/>
          <w:iCs/>
          <w:sz w:val="27"/>
          <w:szCs w:val="27"/>
        </w:rPr>
        <w:t>u</w:t>
      </w:r>
      <w:proofErr w:type="gramEnd"/>
      <w:r w:rsidRPr="00564966">
        <w:rPr>
          <w:b/>
          <w:i/>
          <w:iCs/>
          <w:sz w:val="27"/>
          <w:szCs w:val="27"/>
        </w:rPr>
        <w:t>е</w:t>
      </w:r>
      <w:proofErr w:type="spellEnd"/>
      <w:r>
        <w:rPr>
          <w:b/>
          <w:i/>
          <w:iCs/>
          <w:sz w:val="27"/>
          <w:szCs w:val="27"/>
        </w:rPr>
        <w:t xml:space="preserve"> </w:t>
      </w:r>
      <w:proofErr w:type="spellStart"/>
      <w:r>
        <w:rPr>
          <w:b/>
          <w:i/>
          <w:iCs/>
          <w:sz w:val="27"/>
          <w:szCs w:val="27"/>
        </w:rPr>
        <w:t>публuчных</w:t>
      </w:r>
      <w:proofErr w:type="spellEnd"/>
      <w:r>
        <w:rPr>
          <w:b/>
          <w:i/>
          <w:iCs/>
          <w:sz w:val="27"/>
          <w:szCs w:val="27"/>
        </w:rPr>
        <w:t xml:space="preserve"> </w:t>
      </w:r>
      <w:proofErr w:type="spellStart"/>
      <w:r>
        <w:rPr>
          <w:b/>
          <w:i/>
          <w:iCs/>
          <w:sz w:val="27"/>
          <w:szCs w:val="27"/>
        </w:rPr>
        <w:t>слушанuй</w:t>
      </w:r>
      <w:proofErr w:type="spellEnd"/>
      <w:r>
        <w:rPr>
          <w:b/>
          <w:i/>
          <w:iCs/>
          <w:sz w:val="27"/>
          <w:szCs w:val="27"/>
        </w:rPr>
        <w:t xml:space="preserve"> по инициативе</w:t>
      </w:r>
      <w:r w:rsidRPr="00564966">
        <w:rPr>
          <w:b/>
          <w:i/>
          <w:iCs/>
          <w:sz w:val="27"/>
          <w:szCs w:val="27"/>
        </w:rPr>
        <w:t xml:space="preserve"> </w:t>
      </w:r>
      <w:proofErr w:type="spellStart"/>
      <w:r w:rsidRPr="00564966">
        <w:rPr>
          <w:b/>
          <w:i/>
          <w:iCs/>
          <w:sz w:val="27"/>
          <w:szCs w:val="27"/>
        </w:rPr>
        <w:t>представuтельного</w:t>
      </w:r>
      <w:proofErr w:type="spellEnd"/>
      <w:r w:rsidRPr="00564966">
        <w:rPr>
          <w:b/>
          <w:i/>
          <w:iCs/>
          <w:sz w:val="27"/>
          <w:szCs w:val="27"/>
        </w:rPr>
        <w:t xml:space="preserve"> органа</w:t>
      </w:r>
    </w:p>
    <w:p w:rsidR="00B80A69" w:rsidRDefault="00B80A69" w:rsidP="00B80A69">
      <w:pPr>
        <w:pStyle w:val="a3"/>
        <w:spacing w:before="1" w:beforeAutospacing="1" w:after="1" w:afterAutospacing="1"/>
        <w:rPr>
          <w:sz w:val="26"/>
          <w:szCs w:val="26"/>
        </w:rPr>
      </w:pPr>
      <w:r>
        <w:rPr>
          <w:sz w:val="26"/>
          <w:szCs w:val="26"/>
        </w:rPr>
        <w:t>1. Публичные слушания могут быть назначены представительным  органом по письменному ходатайству не менее одной трети депутатов от числа избранных в представительный орган или по</w:t>
      </w:r>
      <w:r>
        <w:rPr>
          <w:rFonts w:ascii="Arial" w:hAnsi="Arial" w:cs="Arial"/>
          <w:sz w:val="17"/>
          <w:szCs w:val="17"/>
        </w:rPr>
        <w:t xml:space="preserve"> </w:t>
      </w:r>
      <w:r>
        <w:rPr>
          <w:sz w:val="26"/>
          <w:szCs w:val="26"/>
        </w:rPr>
        <w:t xml:space="preserve">ходатайству созданной в </w:t>
      </w:r>
      <w:r>
        <w:rPr>
          <w:w w:val="78"/>
          <w:sz w:val="34"/>
          <w:szCs w:val="34"/>
        </w:rPr>
        <w:t xml:space="preserve"> </w:t>
      </w:r>
      <w:r>
        <w:rPr>
          <w:sz w:val="26"/>
          <w:szCs w:val="26"/>
        </w:rPr>
        <w:t xml:space="preserve">соответствии с регламентом постоянной комиссии (комитета) представительного органа. </w:t>
      </w:r>
    </w:p>
    <w:p w:rsidR="00B80A69" w:rsidRDefault="00B80A69" w:rsidP="00B80A69">
      <w:pPr>
        <w:pStyle w:val="a3"/>
        <w:spacing w:before="1" w:beforeAutospacing="1" w:after="1" w:afterAutospacing="1"/>
        <w:rPr>
          <w:sz w:val="26"/>
          <w:szCs w:val="26"/>
        </w:rPr>
      </w:pPr>
      <w:r>
        <w:rPr>
          <w:sz w:val="26"/>
          <w:szCs w:val="26"/>
        </w:rPr>
        <w:t>2. Вопрос о назначении публичных слушаний рассматривается на заседании представительного органа. По результатам рассмотрения принимается решение о назначении публичных слушаний или об отказе</w:t>
      </w:r>
      <w:r>
        <w:rPr>
          <w:w w:val="108"/>
          <w:sz w:val="18"/>
          <w:szCs w:val="18"/>
        </w:rPr>
        <w:t xml:space="preserve"> </w:t>
      </w:r>
      <w:r>
        <w:rPr>
          <w:sz w:val="26"/>
          <w:szCs w:val="26"/>
        </w:rPr>
        <w:t xml:space="preserve">в назначении публичных слушаний. В решении о назначении публичных слушаний указывается дата, время, место их проведения, </w:t>
      </w:r>
      <w:proofErr w:type="gramStart"/>
      <w:r>
        <w:rPr>
          <w:sz w:val="26"/>
          <w:szCs w:val="26"/>
        </w:rPr>
        <w:t>выносимый</w:t>
      </w:r>
      <w:proofErr w:type="gramEnd"/>
      <w:r>
        <w:rPr>
          <w:sz w:val="26"/>
          <w:szCs w:val="26"/>
        </w:rPr>
        <w:t xml:space="preserve"> на </w:t>
      </w:r>
    </w:p>
    <w:p w:rsidR="00B80A69" w:rsidRDefault="00B80A69" w:rsidP="00B80A69">
      <w:pPr>
        <w:pStyle w:val="a3"/>
        <w:spacing w:before="1" w:beforeAutospacing="1" w:after="1" w:afterAutospacing="1"/>
        <w:rPr>
          <w:w w:val="92"/>
          <w:sz w:val="20"/>
          <w:szCs w:val="20"/>
        </w:rPr>
      </w:pPr>
      <w:r>
        <w:rPr>
          <w:w w:val="92"/>
          <w:sz w:val="20"/>
          <w:szCs w:val="20"/>
          <w:vertAlign w:val="superscript"/>
        </w:rPr>
        <w:t>1</w:t>
      </w:r>
      <w:r>
        <w:rPr>
          <w:w w:val="92"/>
          <w:sz w:val="20"/>
          <w:szCs w:val="20"/>
        </w:rPr>
        <w:t xml:space="preserve">число указывается с учетом требований </w:t>
      </w:r>
      <w:proofErr w:type="gramStart"/>
      <w:r>
        <w:rPr>
          <w:w w:val="92"/>
          <w:sz w:val="20"/>
          <w:szCs w:val="20"/>
        </w:rPr>
        <w:t>ч</w:t>
      </w:r>
      <w:proofErr w:type="gramEnd"/>
      <w:r>
        <w:rPr>
          <w:w w:val="92"/>
          <w:sz w:val="20"/>
          <w:szCs w:val="20"/>
        </w:rPr>
        <w:t xml:space="preserve">. 1 ст.26 Федерального закона от 6 октября 2003 г. N 131-ФЗ "Об общих принципах организации местного самоуправления в Российской Федерации", согласно которой с правотворческой инициативой может выступить инициативная </w:t>
      </w:r>
      <w:r>
        <w:rPr>
          <w:w w:val="81"/>
          <w:sz w:val="23"/>
          <w:szCs w:val="23"/>
        </w:rPr>
        <w:t xml:space="preserve">группа граждан, обладающих </w:t>
      </w:r>
      <w:r>
        <w:rPr>
          <w:w w:val="92"/>
          <w:sz w:val="20"/>
          <w:szCs w:val="20"/>
        </w:rPr>
        <w:t>избирательным правом, в порядке, установленном нормативным правовым актом представительного органа муниципального образования. Минимальная численность инициативной группы</w:t>
      </w:r>
      <w:r>
        <w:rPr>
          <w:rFonts w:ascii="Arial" w:hAnsi="Arial" w:cs="Arial"/>
          <w:w w:val="129"/>
          <w:sz w:val="11"/>
          <w:szCs w:val="11"/>
        </w:rPr>
        <w:t xml:space="preserve"> </w:t>
      </w:r>
      <w:r>
        <w:rPr>
          <w:w w:val="117"/>
          <w:sz w:val="15"/>
          <w:szCs w:val="15"/>
        </w:rPr>
        <w:t xml:space="preserve">граждан устанавливается </w:t>
      </w:r>
      <w:r>
        <w:rPr>
          <w:w w:val="92"/>
          <w:sz w:val="20"/>
          <w:szCs w:val="20"/>
        </w:rPr>
        <w:t xml:space="preserve">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 </w:t>
      </w:r>
    </w:p>
    <w:p w:rsidR="00B80A69" w:rsidRDefault="00B80A69" w:rsidP="00B80A69">
      <w:pPr>
        <w:pStyle w:val="a3"/>
        <w:spacing w:before="1" w:beforeAutospacing="1" w:after="1" w:afterAutospacing="1"/>
        <w:rPr>
          <w:w w:val="86"/>
          <w:sz w:val="21"/>
          <w:szCs w:val="21"/>
        </w:rPr>
      </w:pPr>
    </w:p>
    <w:p w:rsidR="00B80A69" w:rsidRDefault="00B80A69" w:rsidP="00B80A69">
      <w:pPr>
        <w:pStyle w:val="a3"/>
        <w:spacing w:before="1" w:beforeAutospacing="1" w:after="1" w:afterAutospacing="1"/>
        <w:rPr>
          <w:w w:val="86"/>
          <w:sz w:val="21"/>
          <w:szCs w:val="21"/>
        </w:rPr>
      </w:pPr>
    </w:p>
    <w:p w:rsidR="00B80A69" w:rsidRDefault="00B80A69" w:rsidP="00B80A69">
      <w:pPr>
        <w:pStyle w:val="a3"/>
        <w:tabs>
          <w:tab w:val="left" w:pos="1"/>
          <w:tab w:val="left" w:pos="1958"/>
          <w:tab w:val="left" w:pos="3797"/>
        </w:tabs>
        <w:spacing w:before="1" w:beforeAutospacing="1" w:after="1" w:afterAutospacing="1"/>
        <w:rPr>
          <w:w w:val="86"/>
          <w:sz w:val="21"/>
          <w:szCs w:val="21"/>
        </w:rPr>
      </w:pPr>
    </w:p>
    <w:p w:rsidR="00B80A69" w:rsidRDefault="00B80A69" w:rsidP="00B80A69">
      <w:pPr>
        <w:pStyle w:val="a3"/>
        <w:tabs>
          <w:tab w:val="left" w:pos="1"/>
          <w:tab w:val="left" w:pos="1958"/>
          <w:tab w:val="left" w:pos="3797"/>
        </w:tabs>
        <w:spacing w:before="1" w:beforeAutospacing="1" w:after="1" w:afterAutospacing="1"/>
        <w:rPr>
          <w:sz w:val="25"/>
          <w:szCs w:val="25"/>
        </w:rPr>
      </w:pPr>
      <w:r>
        <w:rPr>
          <w:sz w:val="25"/>
          <w:szCs w:val="25"/>
        </w:rPr>
        <w:lastRenderedPageBreak/>
        <w:tab/>
        <w:t xml:space="preserve">публичные слушания проект правового акта и состав комиссии по подготовке и </w:t>
      </w:r>
      <w:proofErr w:type="gramStart"/>
      <w:r>
        <w:rPr>
          <w:sz w:val="25"/>
          <w:szCs w:val="25"/>
        </w:rPr>
        <w:t>про</w:t>
      </w:r>
      <w:proofErr w:type="gramEnd"/>
      <w:r>
        <w:rPr>
          <w:sz w:val="25"/>
          <w:szCs w:val="25"/>
        </w:rPr>
        <w:t xml:space="preserve"> ведению публичных слушаний. </w:t>
      </w:r>
    </w:p>
    <w:p w:rsidR="00B80A69" w:rsidRPr="005C6362" w:rsidRDefault="00B80A69" w:rsidP="00B80A69">
      <w:pPr>
        <w:pStyle w:val="a3"/>
        <w:spacing w:before="1" w:beforeAutospacing="1" w:after="1" w:afterAutospacing="1"/>
        <w:jc w:val="center"/>
        <w:rPr>
          <w:b/>
          <w:i/>
          <w:iCs/>
          <w:sz w:val="27"/>
          <w:szCs w:val="27"/>
        </w:rPr>
      </w:pPr>
      <w:r w:rsidRPr="005C6362">
        <w:rPr>
          <w:b/>
          <w:i/>
          <w:iCs/>
          <w:sz w:val="27"/>
          <w:szCs w:val="27"/>
        </w:rPr>
        <w:t xml:space="preserve">Статья </w:t>
      </w:r>
      <w:r w:rsidRPr="005C6362">
        <w:rPr>
          <w:b/>
          <w:i/>
          <w:w w:val="105"/>
          <w:sz w:val="26"/>
          <w:szCs w:val="26"/>
        </w:rPr>
        <w:t xml:space="preserve">8. </w:t>
      </w:r>
      <w:r w:rsidRPr="005C6362">
        <w:rPr>
          <w:b/>
          <w:i/>
          <w:iCs/>
          <w:sz w:val="27"/>
          <w:szCs w:val="27"/>
        </w:rPr>
        <w:t>Назначение публичных слушаний по инициативе главы муниципального образования</w:t>
      </w:r>
    </w:p>
    <w:p w:rsidR="00B80A69" w:rsidRDefault="00B80A69" w:rsidP="00B80A69">
      <w:pPr>
        <w:pStyle w:val="a3"/>
        <w:tabs>
          <w:tab w:val="left" w:pos="336"/>
          <w:tab w:val="left" w:pos="2913"/>
          <w:tab w:val="left" w:pos="6173"/>
        </w:tabs>
        <w:spacing w:before="1" w:beforeAutospacing="1" w:after="1" w:afterAutospacing="1"/>
        <w:rPr>
          <w:sz w:val="25"/>
          <w:szCs w:val="25"/>
        </w:rPr>
      </w:pPr>
      <w:r>
        <w:rPr>
          <w:sz w:val="25"/>
          <w:szCs w:val="25"/>
        </w:rPr>
        <w:tab/>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w:t>
      </w:r>
      <w:r w:rsidRPr="005C6362">
        <w:rPr>
          <w:w w:val="122"/>
        </w:rPr>
        <w:t>а</w:t>
      </w:r>
      <w:r>
        <w:rPr>
          <w:rFonts w:ascii="Arial" w:hAnsi="Arial" w:cs="Arial"/>
          <w:w w:val="122"/>
          <w:sz w:val="18"/>
          <w:szCs w:val="18"/>
        </w:rPr>
        <w:t xml:space="preserve"> </w:t>
      </w:r>
      <w:r>
        <w:rPr>
          <w:sz w:val="25"/>
          <w:szCs w:val="25"/>
        </w:rPr>
        <w:t xml:space="preserve">публичные слушания вопрос, состав комиссии по подготовке и проведению публичных слушаний. </w:t>
      </w:r>
    </w:p>
    <w:p w:rsidR="00B80A69" w:rsidRPr="005C6362" w:rsidRDefault="00B80A69" w:rsidP="00B80A69">
      <w:pPr>
        <w:pStyle w:val="a3"/>
        <w:spacing w:before="1" w:beforeAutospacing="1" w:after="1" w:afterAutospacing="1"/>
        <w:jc w:val="center"/>
        <w:rPr>
          <w:b/>
          <w:i/>
          <w:iCs/>
          <w:sz w:val="27"/>
          <w:szCs w:val="27"/>
        </w:rPr>
      </w:pPr>
      <w:r w:rsidRPr="005C6362">
        <w:rPr>
          <w:b/>
          <w:i/>
          <w:iCs/>
          <w:w w:val="115"/>
        </w:rPr>
        <w:t xml:space="preserve">Статья </w:t>
      </w:r>
      <w:r w:rsidRPr="005C6362">
        <w:rPr>
          <w:b/>
          <w:sz w:val="25"/>
          <w:szCs w:val="25"/>
        </w:rPr>
        <w:t xml:space="preserve">9. </w:t>
      </w:r>
      <w:r w:rsidRPr="005C6362">
        <w:rPr>
          <w:b/>
          <w:i/>
          <w:iCs/>
          <w:sz w:val="27"/>
          <w:szCs w:val="27"/>
        </w:rPr>
        <w:t>Опубликование (обнародование) информации о назначении публичных слушаний.</w:t>
      </w:r>
    </w:p>
    <w:p w:rsidR="00B80A69" w:rsidRDefault="00B80A69" w:rsidP="00B80A69">
      <w:pPr>
        <w:pStyle w:val="a3"/>
        <w:tabs>
          <w:tab w:val="left" w:pos="331"/>
          <w:tab w:val="left" w:pos="1867"/>
          <w:tab w:val="left" w:pos="2630"/>
          <w:tab w:val="left" w:pos="3148"/>
          <w:tab w:val="left" w:pos="4891"/>
          <w:tab w:val="left" w:pos="6609"/>
          <w:tab w:val="left" w:pos="8179"/>
        </w:tabs>
        <w:spacing w:before="1" w:beforeAutospacing="1" w:after="1" w:afterAutospacing="1"/>
        <w:rPr>
          <w:sz w:val="25"/>
          <w:szCs w:val="25"/>
        </w:rPr>
      </w:pPr>
      <w:r>
        <w:rPr>
          <w:sz w:val="25"/>
          <w:szCs w:val="25"/>
        </w:rPr>
        <w:tab/>
        <w:t xml:space="preserve">Правовой акт </w:t>
      </w:r>
      <w:r>
        <w:rPr>
          <w:sz w:val="25"/>
          <w:szCs w:val="25"/>
        </w:rPr>
        <w:tab/>
        <w:t xml:space="preserve">о назначении публичных слушаний подлежит официальному опубликованию (обнародованию) в течение  </w:t>
      </w:r>
      <w:r>
        <w:rPr>
          <w:sz w:val="26"/>
          <w:szCs w:val="26"/>
        </w:rPr>
        <w:t>5 дней со дня его</w:t>
      </w:r>
      <w:r>
        <w:rPr>
          <w:sz w:val="25"/>
          <w:szCs w:val="25"/>
        </w:rPr>
        <w:t xml:space="preserve"> принятия в</w:t>
      </w:r>
      <w:r>
        <w:rPr>
          <w:rFonts w:ascii="Arial" w:hAnsi="Arial" w:cs="Arial"/>
          <w:w w:val="112"/>
          <w:sz w:val="17"/>
          <w:szCs w:val="17"/>
        </w:rPr>
        <w:t xml:space="preserve"> </w:t>
      </w:r>
      <w:r>
        <w:rPr>
          <w:sz w:val="25"/>
          <w:szCs w:val="25"/>
        </w:rPr>
        <w:t xml:space="preserve">порядке, определенном для официального опубликования (обнародования) муниципальных правовых актов. </w:t>
      </w:r>
    </w:p>
    <w:p w:rsidR="00B80A69" w:rsidRDefault="00B80A69" w:rsidP="00B80A69">
      <w:pPr>
        <w:pStyle w:val="a3"/>
        <w:spacing w:before="1" w:beforeAutospacing="1" w:after="1" w:afterAutospacing="1"/>
        <w:rPr>
          <w:sz w:val="25"/>
          <w:szCs w:val="25"/>
        </w:rPr>
      </w:pPr>
      <w:r>
        <w:rPr>
          <w:sz w:val="25"/>
          <w:szCs w:val="25"/>
        </w:rPr>
        <w:t xml:space="preserve">Решение о проведении публичных слушаний подлежит официальному у6ликованию (обнародованию) не менее чем за </w:t>
      </w:r>
      <w:r>
        <w:rPr>
          <w:sz w:val="27"/>
          <w:szCs w:val="27"/>
        </w:rPr>
        <w:t xml:space="preserve">30 </w:t>
      </w:r>
      <w:r>
        <w:rPr>
          <w:sz w:val="25"/>
          <w:szCs w:val="25"/>
        </w:rPr>
        <w:t xml:space="preserve">дней до их проведения. </w:t>
      </w:r>
    </w:p>
    <w:p w:rsidR="00B80A69" w:rsidRPr="005C6362" w:rsidRDefault="00B80A69" w:rsidP="00B80A69">
      <w:pPr>
        <w:pStyle w:val="a3"/>
        <w:spacing w:before="1" w:beforeAutospacing="1" w:after="1" w:afterAutospacing="1"/>
        <w:jc w:val="center"/>
        <w:rPr>
          <w:b/>
          <w:sz w:val="27"/>
          <w:szCs w:val="27"/>
        </w:rPr>
      </w:pPr>
      <w:r w:rsidRPr="005C6362">
        <w:rPr>
          <w:b/>
          <w:sz w:val="27"/>
          <w:szCs w:val="27"/>
        </w:rPr>
        <w:t>Глава 3. ПОДГОТОВКА И ПРОВЕДЕНИЕ СЛУШАНИЙ</w:t>
      </w:r>
    </w:p>
    <w:p w:rsidR="00B80A69" w:rsidRPr="005C6362" w:rsidRDefault="00B80A69" w:rsidP="00B80A69">
      <w:pPr>
        <w:pStyle w:val="a3"/>
        <w:spacing w:before="1" w:beforeAutospacing="1" w:after="1" w:afterAutospacing="1"/>
        <w:jc w:val="center"/>
        <w:rPr>
          <w:b/>
          <w:i/>
          <w:iCs/>
          <w:sz w:val="27"/>
          <w:szCs w:val="27"/>
        </w:rPr>
      </w:pPr>
      <w:r w:rsidRPr="005C6362">
        <w:rPr>
          <w:b/>
          <w:i/>
          <w:iCs/>
          <w:sz w:val="27"/>
          <w:szCs w:val="27"/>
        </w:rPr>
        <w:t>Статья 10. Подготовка к проведению публичных слушаний</w:t>
      </w:r>
    </w:p>
    <w:p w:rsidR="00B80A69" w:rsidRDefault="00B80A69" w:rsidP="00B80A69">
      <w:pPr>
        <w:pStyle w:val="a3"/>
        <w:spacing w:before="1" w:beforeAutospacing="1" w:after="1" w:afterAutospacing="1"/>
        <w:rPr>
          <w:sz w:val="25"/>
          <w:szCs w:val="25"/>
        </w:rPr>
      </w:pPr>
      <w:r>
        <w:rPr>
          <w:sz w:val="25"/>
          <w:szCs w:val="25"/>
        </w:rPr>
        <w:t>1.</w:t>
      </w:r>
      <w:r>
        <w:rPr>
          <w:rFonts w:ascii="Arial" w:hAnsi="Arial" w:cs="Arial"/>
          <w:w w:val="86"/>
          <w:sz w:val="27"/>
          <w:szCs w:val="27"/>
        </w:rPr>
        <w:t xml:space="preserve"> </w:t>
      </w:r>
      <w:r>
        <w:rPr>
          <w:sz w:val="25"/>
          <w:szCs w:val="25"/>
        </w:rPr>
        <w:t xml:space="preserve">Созданная комиссия по подготовке и проведению публичных слушаний: </w:t>
      </w:r>
    </w:p>
    <w:p w:rsidR="00B80A69" w:rsidRDefault="00B80A69" w:rsidP="00B80A69">
      <w:pPr>
        <w:pStyle w:val="a3"/>
        <w:spacing w:before="1" w:beforeAutospacing="1" w:after="1" w:afterAutospacing="1"/>
        <w:rPr>
          <w:sz w:val="25"/>
          <w:szCs w:val="25"/>
        </w:rPr>
      </w:pPr>
      <w:r>
        <w:rPr>
          <w:sz w:val="25"/>
          <w:szCs w:val="25"/>
        </w:rPr>
        <w:t xml:space="preserve">- разрабатывает повестку дня публичных слушаний; </w:t>
      </w:r>
    </w:p>
    <w:p w:rsidR="00B80A69" w:rsidRDefault="00B80A69" w:rsidP="00B80A69">
      <w:pPr>
        <w:pStyle w:val="a3"/>
        <w:spacing w:before="1" w:beforeAutospacing="1" w:after="1" w:afterAutospacing="1"/>
        <w:rPr>
          <w:sz w:val="25"/>
          <w:szCs w:val="25"/>
        </w:rPr>
      </w:pPr>
      <w:r>
        <w:rPr>
          <w:sz w:val="25"/>
          <w:szCs w:val="25"/>
        </w:rPr>
        <w:t xml:space="preserve">.- вправе в установленном порядке запрашивать у органов и организаций в </w:t>
      </w:r>
      <w:r>
        <w:rPr>
          <w:w w:val="121"/>
          <w:sz w:val="18"/>
          <w:szCs w:val="18"/>
        </w:rPr>
        <w:t xml:space="preserve"> </w:t>
      </w:r>
      <w:r>
        <w:rPr>
          <w:sz w:val="25"/>
          <w:szCs w:val="25"/>
        </w:rPr>
        <w:t xml:space="preserve">письменном виде необходимую информацию, материалы и документы по вопросу, выносимому на слушания; </w:t>
      </w:r>
    </w:p>
    <w:p w:rsidR="00B80A69" w:rsidRDefault="00B80A69" w:rsidP="00B80A69">
      <w:pPr>
        <w:pStyle w:val="a3"/>
        <w:spacing w:before="1" w:beforeAutospacing="1" w:after="1" w:afterAutospacing="1"/>
        <w:rPr>
          <w:sz w:val="25"/>
          <w:szCs w:val="25"/>
        </w:rPr>
      </w:pPr>
      <w:r>
        <w:rPr>
          <w:sz w:val="25"/>
          <w:szCs w:val="25"/>
        </w:rPr>
        <w:t xml:space="preserve">-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 </w:t>
      </w:r>
    </w:p>
    <w:p w:rsidR="00B80A69" w:rsidRDefault="00B80A69" w:rsidP="00B80A69">
      <w:pPr>
        <w:pStyle w:val="a3"/>
        <w:spacing w:before="1" w:beforeAutospacing="1" w:after="1" w:afterAutospacing="1"/>
        <w:rPr>
          <w:sz w:val="25"/>
          <w:szCs w:val="25"/>
        </w:rPr>
      </w:pPr>
      <w:r>
        <w:rPr>
          <w:sz w:val="25"/>
          <w:szCs w:val="25"/>
        </w:rPr>
        <w:t xml:space="preserve">- привлекает по согласованию экспертов и специалистов для выполнения консультационных и экспертных работ; </w:t>
      </w:r>
    </w:p>
    <w:p w:rsidR="00B80A69" w:rsidRDefault="00B80A69" w:rsidP="00B80A69">
      <w:pPr>
        <w:pStyle w:val="a3"/>
        <w:spacing w:before="1" w:beforeAutospacing="1" w:after="1" w:afterAutospacing="1"/>
        <w:rPr>
          <w:sz w:val="25"/>
          <w:szCs w:val="25"/>
        </w:rPr>
      </w:pPr>
      <w:r>
        <w:rPr>
          <w:sz w:val="25"/>
          <w:szCs w:val="25"/>
        </w:rPr>
        <w:t xml:space="preserve">-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 </w:t>
      </w:r>
    </w:p>
    <w:p w:rsidR="00B80A69" w:rsidRDefault="00B80A69" w:rsidP="00B80A69">
      <w:pPr>
        <w:pStyle w:val="a3"/>
        <w:spacing w:before="1" w:beforeAutospacing="1" w:after="1" w:afterAutospacing="1"/>
        <w:rPr>
          <w:sz w:val="25"/>
          <w:szCs w:val="25"/>
        </w:rPr>
      </w:pPr>
      <w:r>
        <w:rPr>
          <w:sz w:val="25"/>
          <w:szCs w:val="25"/>
        </w:rPr>
        <w:t xml:space="preserve">- извещает и регистрирует участников слушаний, если их извещение предусмотрено федеральным законодательством; </w:t>
      </w:r>
    </w:p>
    <w:p w:rsidR="00B80A69" w:rsidRDefault="00B80A69" w:rsidP="00B80A69">
      <w:pPr>
        <w:pStyle w:val="a3"/>
        <w:spacing w:before="1" w:beforeAutospacing="1" w:after="1" w:afterAutospacing="1"/>
        <w:rPr>
          <w:sz w:val="25"/>
          <w:szCs w:val="25"/>
        </w:rPr>
      </w:pPr>
      <w:r>
        <w:rPr>
          <w:sz w:val="25"/>
          <w:szCs w:val="25"/>
        </w:rPr>
        <w:t xml:space="preserve">- составляет списки </w:t>
      </w:r>
      <w:proofErr w:type="gramStart"/>
      <w:r>
        <w:rPr>
          <w:sz w:val="25"/>
          <w:szCs w:val="25"/>
        </w:rPr>
        <w:t>выступающих</w:t>
      </w:r>
      <w:proofErr w:type="gramEnd"/>
      <w:r>
        <w:rPr>
          <w:sz w:val="25"/>
          <w:szCs w:val="25"/>
        </w:rPr>
        <w:t xml:space="preserve">; </w:t>
      </w:r>
    </w:p>
    <w:p w:rsidR="00B80A69" w:rsidRDefault="00B80A69" w:rsidP="00B80A69">
      <w:pPr>
        <w:pStyle w:val="a3"/>
        <w:spacing w:before="1" w:beforeAutospacing="1" w:after="1" w:afterAutospacing="1"/>
        <w:rPr>
          <w:sz w:val="25"/>
          <w:szCs w:val="25"/>
        </w:rPr>
      </w:pPr>
      <w:r>
        <w:rPr>
          <w:sz w:val="25"/>
          <w:szCs w:val="25"/>
        </w:rPr>
        <w:t xml:space="preserve">готовит проекты решений, предлагаемых для рассмотрения на публичных слушаниях; </w:t>
      </w:r>
    </w:p>
    <w:p w:rsidR="00B80A69" w:rsidRDefault="00B80A69" w:rsidP="00B80A69">
      <w:pPr>
        <w:pStyle w:val="a3"/>
        <w:spacing w:before="1" w:beforeAutospacing="1" w:after="1" w:afterAutospacing="1"/>
        <w:rPr>
          <w:sz w:val="25"/>
          <w:szCs w:val="25"/>
        </w:rPr>
      </w:pPr>
      <w:r>
        <w:rPr>
          <w:sz w:val="25"/>
          <w:szCs w:val="25"/>
        </w:rPr>
        <w:t xml:space="preserve">- предоставляет участникам публичных слушаний для ознакомления материалы и проекты по вопросам публичных слушаний; </w:t>
      </w:r>
    </w:p>
    <w:p w:rsidR="00B80A69" w:rsidRDefault="00B80A69" w:rsidP="00B80A69">
      <w:pPr>
        <w:pStyle w:val="a3"/>
        <w:spacing w:before="1" w:beforeAutospacing="1" w:after="1" w:afterAutospacing="1"/>
        <w:rPr>
          <w:sz w:val="25"/>
          <w:szCs w:val="25"/>
        </w:rPr>
      </w:pPr>
      <w:r>
        <w:rPr>
          <w:sz w:val="25"/>
          <w:szCs w:val="25"/>
        </w:rPr>
        <w:t xml:space="preserve">- ведет протокол слушаний и оформляет итоговые документы; </w:t>
      </w:r>
    </w:p>
    <w:p w:rsidR="00B80A69" w:rsidRPr="005F5932" w:rsidRDefault="00B80A69" w:rsidP="00B80A69">
      <w:pPr>
        <w:pStyle w:val="a3"/>
        <w:spacing w:before="1" w:beforeAutospacing="1" w:after="1" w:afterAutospacing="1"/>
        <w:rPr>
          <w:sz w:val="25"/>
          <w:szCs w:val="25"/>
        </w:rPr>
      </w:pPr>
      <w:r>
        <w:rPr>
          <w:sz w:val="25"/>
          <w:szCs w:val="25"/>
        </w:rPr>
        <w:t xml:space="preserve">- взаимодействует с инициатором слушаний, представителями средств </w:t>
      </w:r>
    </w:p>
    <w:p w:rsidR="00B80A69" w:rsidRDefault="00B80A69" w:rsidP="00B80A69">
      <w:pPr>
        <w:pStyle w:val="a3"/>
        <w:tabs>
          <w:tab w:val="left" w:pos="336"/>
          <w:tab w:val="left" w:pos="1104"/>
          <w:tab w:val="left" w:pos="2597"/>
        </w:tabs>
        <w:spacing w:before="1" w:beforeAutospacing="1" w:after="1" w:afterAutospacing="1"/>
        <w:rPr>
          <w:sz w:val="27"/>
          <w:szCs w:val="27"/>
        </w:rPr>
      </w:pPr>
      <w:r>
        <w:rPr>
          <w:sz w:val="27"/>
          <w:szCs w:val="27"/>
        </w:rPr>
        <w:t xml:space="preserve">2. </w:t>
      </w:r>
      <w:r>
        <w:rPr>
          <w:sz w:val="27"/>
          <w:szCs w:val="27"/>
        </w:rPr>
        <w:tab/>
      </w:r>
      <w:proofErr w:type="gramStart"/>
      <w:r>
        <w:rPr>
          <w:sz w:val="27"/>
          <w:szCs w:val="27"/>
        </w:rPr>
        <w:t xml:space="preserve">Житель муниципального образования, желающий выступать на </w:t>
      </w:r>
      <w:r>
        <w:rPr>
          <w:w w:val="90"/>
          <w:sz w:val="29"/>
          <w:szCs w:val="29"/>
        </w:rPr>
        <w:t xml:space="preserve">публичных </w:t>
      </w:r>
      <w:r>
        <w:rPr>
          <w:sz w:val="27"/>
          <w:szCs w:val="27"/>
        </w:rPr>
        <w:t xml:space="preserve">слушаниях, </w:t>
      </w:r>
      <w:r>
        <w:rPr>
          <w:sz w:val="27"/>
          <w:szCs w:val="27"/>
        </w:rPr>
        <w:lastRenderedPageBreak/>
        <w:t>подает в комиссию заявление о регистрации в качестве выступающего.</w:t>
      </w:r>
      <w:proofErr w:type="gramEnd"/>
      <w:r>
        <w:rPr>
          <w:sz w:val="27"/>
          <w:szCs w:val="27"/>
        </w:rPr>
        <w:t xml:space="preserve"> Комиссия проводит регистрацию всех желающих выступать в соответствии с поданными заявлениями. </w:t>
      </w:r>
      <w:proofErr w:type="gramStart"/>
      <w:r>
        <w:rPr>
          <w:sz w:val="27"/>
          <w:szCs w:val="27"/>
        </w:rPr>
        <w:t xml:space="preserve">При регистрации заявления выступающему объявляется о времени, установленном </w:t>
      </w:r>
      <w:r>
        <w:rPr>
          <w:w w:val="114"/>
          <w:sz w:val="23"/>
          <w:szCs w:val="23"/>
        </w:rPr>
        <w:t xml:space="preserve">для </w:t>
      </w:r>
      <w:r>
        <w:rPr>
          <w:sz w:val="27"/>
          <w:szCs w:val="27"/>
        </w:rPr>
        <w:t xml:space="preserve">выступления. </w:t>
      </w:r>
      <w:proofErr w:type="gramEnd"/>
    </w:p>
    <w:p w:rsidR="00B80A69" w:rsidRDefault="00B80A69" w:rsidP="00B80A69">
      <w:pPr>
        <w:pStyle w:val="a3"/>
        <w:spacing w:before="1" w:beforeAutospacing="1" w:after="1" w:afterAutospacing="1"/>
        <w:rPr>
          <w:sz w:val="27"/>
          <w:szCs w:val="27"/>
        </w:rPr>
      </w:pPr>
      <w:r>
        <w:rPr>
          <w:rFonts w:ascii="Arial" w:hAnsi="Arial" w:cs="Arial"/>
          <w:sz w:val="28"/>
          <w:szCs w:val="28"/>
        </w:rPr>
        <w:t xml:space="preserve"> </w:t>
      </w:r>
      <w:r>
        <w:rPr>
          <w:sz w:val="27"/>
          <w:szCs w:val="27"/>
        </w:rPr>
        <w:t xml:space="preserve">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 </w:t>
      </w:r>
    </w:p>
    <w:p w:rsidR="00B80A69" w:rsidRDefault="00B80A69" w:rsidP="00B80A69">
      <w:pPr>
        <w:pStyle w:val="a3"/>
        <w:spacing w:before="1" w:beforeAutospacing="1" w:after="1" w:afterAutospacing="1"/>
        <w:rPr>
          <w:sz w:val="27"/>
          <w:szCs w:val="27"/>
        </w:rPr>
      </w:pPr>
      <w:r>
        <w:rPr>
          <w:sz w:val="27"/>
          <w:szCs w:val="27"/>
        </w:rPr>
        <w:t xml:space="preserve">Регистрация выступающих прекращается за один рабочий день до дня проведения публичных слушаний. </w:t>
      </w:r>
    </w:p>
    <w:p w:rsidR="00B80A69" w:rsidRPr="00C85279" w:rsidRDefault="00B80A69" w:rsidP="00B80A69">
      <w:pPr>
        <w:pStyle w:val="a3"/>
        <w:spacing w:before="1" w:beforeAutospacing="1" w:after="1" w:afterAutospacing="1"/>
        <w:jc w:val="center"/>
        <w:rPr>
          <w:b/>
          <w:i/>
          <w:iCs/>
          <w:sz w:val="27"/>
          <w:szCs w:val="27"/>
        </w:rPr>
      </w:pPr>
      <w:r w:rsidRPr="00C85279">
        <w:rPr>
          <w:b/>
          <w:i/>
          <w:iCs/>
          <w:w w:val="89"/>
          <w:sz w:val="31"/>
          <w:szCs w:val="31"/>
        </w:rPr>
        <w:t xml:space="preserve">Статья </w:t>
      </w:r>
      <w:r w:rsidRPr="00C85279">
        <w:rPr>
          <w:b/>
          <w:sz w:val="28"/>
          <w:szCs w:val="28"/>
        </w:rPr>
        <w:t xml:space="preserve">11. </w:t>
      </w:r>
      <w:r w:rsidRPr="00C85279">
        <w:rPr>
          <w:b/>
          <w:i/>
          <w:iCs/>
          <w:sz w:val="27"/>
          <w:szCs w:val="27"/>
        </w:rPr>
        <w:t>Права</w:t>
      </w:r>
      <w:r>
        <w:rPr>
          <w:b/>
          <w:i/>
          <w:iCs/>
          <w:sz w:val="27"/>
          <w:szCs w:val="27"/>
        </w:rPr>
        <w:t xml:space="preserve"> участников публичных слушаний при подготовке к </w:t>
      </w:r>
      <w:r w:rsidRPr="00C85279">
        <w:rPr>
          <w:b/>
          <w:i/>
          <w:iCs/>
          <w:sz w:val="27"/>
          <w:szCs w:val="27"/>
        </w:rPr>
        <w:t>публичным слушаниям</w:t>
      </w:r>
    </w:p>
    <w:p w:rsidR="00B80A69" w:rsidRDefault="00B80A69" w:rsidP="00B80A69">
      <w:pPr>
        <w:pStyle w:val="a3"/>
        <w:spacing w:before="1" w:beforeAutospacing="1" w:after="1" w:afterAutospacing="1"/>
        <w:rPr>
          <w:sz w:val="27"/>
          <w:szCs w:val="27"/>
        </w:rPr>
      </w:pPr>
      <w:r>
        <w:rPr>
          <w:sz w:val="27"/>
          <w:szCs w:val="27"/>
        </w:rPr>
        <w:t xml:space="preserve">1. Участники публичных слушаний имеют право: </w:t>
      </w:r>
    </w:p>
    <w:p w:rsidR="00B80A69" w:rsidRDefault="00B80A69" w:rsidP="00B80A69">
      <w:pPr>
        <w:pStyle w:val="a3"/>
        <w:spacing w:before="1" w:beforeAutospacing="1" w:after="1" w:afterAutospacing="1"/>
        <w:rPr>
          <w:sz w:val="27"/>
          <w:szCs w:val="27"/>
        </w:rPr>
      </w:pPr>
      <w:r>
        <w:rPr>
          <w:sz w:val="27"/>
          <w:szCs w:val="27"/>
        </w:rPr>
        <w:t xml:space="preserve">а) знакомиться с материалами и проектами по вопросам публичных слушаний; </w:t>
      </w:r>
    </w:p>
    <w:p w:rsidR="00B80A69" w:rsidRDefault="00B80A69" w:rsidP="00B80A69">
      <w:pPr>
        <w:pStyle w:val="a3"/>
        <w:spacing w:before="1" w:beforeAutospacing="1" w:after="1" w:afterAutospacing="1"/>
        <w:rPr>
          <w:sz w:val="27"/>
          <w:szCs w:val="27"/>
        </w:rPr>
      </w:pPr>
      <w:r>
        <w:rPr>
          <w:sz w:val="27"/>
          <w:szCs w:val="27"/>
        </w:rPr>
        <w:t xml:space="preserve">б) присутствовать на публичных слушаниях; </w:t>
      </w:r>
    </w:p>
    <w:p w:rsidR="00B80A69" w:rsidRDefault="00B80A69" w:rsidP="00B80A69">
      <w:pPr>
        <w:pStyle w:val="a3"/>
        <w:spacing w:before="1" w:beforeAutospacing="1" w:after="1" w:afterAutospacing="1"/>
        <w:rPr>
          <w:sz w:val="27"/>
          <w:szCs w:val="27"/>
        </w:rPr>
      </w:pPr>
      <w:r>
        <w:rPr>
          <w:sz w:val="27"/>
          <w:szCs w:val="27"/>
        </w:rPr>
        <w:t xml:space="preserve">в) подавать заявки на выступление по вопросам публичных слушаний; </w:t>
      </w:r>
    </w:p>
    <w:p w:rsidR="00B80A69" w:rsidRDefault="00B80A69" w:rsidP="00B80A69">
      <w:pPr>
        <w:pStyle w:val="a3"/>
        <w:spacing w:before="1" w:beforeAutospacing="1" w:after="1" w:afterAutospacing="1"/>
        <w:rPr>
          <w:sz w:val="27"/>
          <w:szCs w:val="27"/>
        </w:rPr>
      </w:pPr>
      <w:r>
        <w:rPr>
          <w:sz w:val="27"/>
          <w:szCs w:val="27"/>
        </w:rPr>
        <w:t>г) излагать занимаемую позицию, предложения и рекомендации по вопросам публичных слушаний (для участников, подавших в срок заявки на выступление</w:t>
      </w:r>
      <w:proofErr w:type="gramStart"/>
      <w:r>
        <w:rPr>
          <w:sz w:val="27"/>
          <w:szCs w:val="27"/>
        </w:rPr>
        <w:t xml:space="preserve"> )</w:t>
      </w:r>
      <w:proofErr w:type="gramEnd"/>
      <w:r>
        <w:rPr>
          <w:sz w:val="27"/>
          <w:szCs w:val="27"/>
        </w:rPr>
        <w:t xml:space="preserve">; </w:t>
      </w:r>
    </w:p>
    <w:p w:rsidR="00B80A69" w:rsidRDefault="00B80A69" w:rsidP="00B80A69">
      <w:pPr>
        <w:pStyle w:val="a3"/>
        <w:spacing w:before="1" w:beforeAutospacing="1" w:after="1" w:afterAutospacing="1"/>
        <w:rPr>
          <w:sz w:val="27"/>
          <w:szCs w:val="27"/>
        </w:rPr>
      </w:pPr>
      <w:proofErr w:type="spellStart"/>
      <w:r>
        <w:rPr>
          <w:sz w:val="27"/>
          <w:szCs w:val="27"/>
        </w:rPr>
        <w:t>д</w:t>
      </w:r>
      <w:proofErr w:type="spellEnd"/>
      <w:r>
        <w:rPr>
          <w:sz w:val="27"/>
          <w:szCs w:val="27"/>
        </w:rPr>
        <w:t xml:space="preserve">) представлять в комиссию материалы, предложения и замечания по вопросам, выносимым на публичные слушания; </w:t>
      </w:r>
    </w:p>
    <w:p w:rsidR="00B80A69" w:rsidRDefault="00B80A69" w:rsidP="00B80A69">
      <w:pPr>
        <w:pStyle w:val="a3"/>
        <w:spacing w:before="1" w:beforeAutospacing="1" w:after="1" w:afterAutospacing="1"/>
        <w:rPr>
          <w:sz w:val="27"/>
          <w:szCs w:val="27"/>
        </w:rPr>
      </w:pPr>
      <w:r>
        <w:rPr>
          <w:sz w:val="27"/>
          <w:szCs w:val="27"/>
        </w:rPr>
        <w:t>е) оспаривать действия и решения должностных лиц</w:t>
      </w:r>
      <w:r>
        <w:rPr>
          <w:w w:val="112"/>
          <w:sz w:val="15"/>
          <w:szCs w:val="15"/>
        </w:rPr>
        <w:t xml:space="preserve"> </w:t>
      </w:r>
      <w:r>
        <w:rPr>
          <w:sz w:val="27"/>
          <w:szCs w:val="27"/>
        </w:rPr>
        <w:t>и органов</w:t>
      </w:r>
      <w:r>
        <w:rPr>
          <w:w w:val="112"/>
          <w:sz w:val="15"/>
          <w:szCs w:val="15"/>
        </w:rPr>
        <w:t xml:space="preserve"> </w:t>
      </w:r>
      <w:r>
        <w:rPr>
          <w:sz w:val="27"/>
          <w:szCs w:val="27"/>
        </w:rPr>
        <w:t xml:space="preserve">муниципального образования; </w:t>
      </w:r>
    </w:p>
    <w:p w:rsidR="00B80A69" w:rsidRDefault="00B80A69" w:rsidP="00B80A69">
      <w:pPr>
        <w:pStyle w:val="a3"/>
        <w:spacing w:before="1" w:beforeAutospacing="1" w:after="1" w:afterAutospacing="1"/>
        <w:rPr>
          <w:sz w:val="27"/>
          <w:szCs w:val="27"/>
        </w:rPr>
      </w:pPr>
      <w:r>
        <w:rPr>
          <w:w w:val="90"/>
          <w:sz w:val="29"/>
          <w:szCs w:val="29"/>
        </w:rPr>
        <w:t xml:space="preserve">2. </w:t>
      </w:r>
      <w:r>
        <w:rPr>
          <w:sz w:val="27"/>
          <w:szCs w:val="27"/>
        </w:rPr>
        <w:t>Житель муниципального образования вправе обратиться в орган местного самоуправления, про водивший публичные слушания, для о</w:t>
      </w:r>
      <w:proofErr w:type="gramStart"/>
      <w:r>
        <w:rPr>
          <w:sz w:val="27"/>
          <w:szCs w:val="27"/>
        </w:rPr>
        <w:t>:ш</w:t>
      </w:r>
      <w:proofErr w:type="gramEnd"/>
      <w:r>
        <w:rPr>
          <w:sz w:val="27"/>
          <w:szCs w:val="27"/>
        </w:rPr>
        <w:t xml:space="preserve">акомления с протоколом публичных слушаний, заключением о результатах публичных слушаний и другой информацией, касающейся подготовки и про ведения публичных слушаний. </w:t>
      </w:r>
    </w:p>
    <w:p w:rsidR="00B80A69" w:rsidRDefault="00B80A69" w:rsidP="00B80A69">
      <w:pPr>
        <w:pStyle w:val="a3"/>
        <w:spacing w:before="1" w:beforeAutospacing="1" w:after="1" w:afterAutospacing="1"/>
        <w:rPr>
          <w:sz w:val="27"/>
          <w:szCs w:val="27"/>
        </w:rPr>
      </w:pPr>
      <w:r>
        <w:rPr>
          <w:sz w:val="27"/>
          <w:szCs w:val="27"/>
        </w:rPr>
        <w:t xml:space="preserve">Орган местного самоуправления обязан предоставить данную информацию и документы в течение 15 дней со дня получения обращения. </w:t>
      </w:r>
    </w:p>
    <w:p w:rsidR="00B80A69" w:rsidRDefault="00B80A69" w:rsidP="00B80A69">
      <w:pPr>
        <w:pStyle w:val="a3"/>
        <w:spacing w:before="1" w:beforeAutospacing="1" w:after="1" w:afterAutospacing="1"/>
        <w:jc w:val="center"/>
        <w:rPr>
          <w:b/>
          <w:i/>
          <w:iCs/>
          <w:sz w:val="27"/>
          <w:szCs w:val="27"/>
        </w:rPr>
      </w:pPr>
      <w:r w:rsidRPr="003454E5">
        <w:rPr>
          <w:b/>
          <w:i/>
          <w:iCs/>
          <w:sz w:val="27"/>
          <w:szCs w:val="27"/>
        </w:rPr>
        <w:t xml:space="preserve">Статья </w:t>
      </w:r>
      <w:r w:rsidRPr="003454E5">
        <w:rPr>
          <w:b/>
          <w:i/>
          <w:sz w:val="27"/>
          <w:szCs w:val="27"/>
        </w:rPr>
        <w:t xml:space="preserve">12. </w:t>
      </w:r>
      <w:r w:rsidRPr="003454E5">
        <w:rPr>
          <w:b/>
          <w:i/>
          <w:iCs/>
          <w:sz w:val="27"/>
          <w:szCs w:val="27"/>
        </w:rPr>
        <w:t xml:space="preserve">Проведение публичных </w:t>
      </w:r>
      <w:r>
        <w:rPr>
          <w:b/>
          <w:i/>
          <w:iCs/>
          <w:sz w:val="27"/>
          <w:szCs w:val="27"/>
        </w:rPr>
        <w:t>слушаний</w:t>
      </w:r>
    </w:p>
    <w:p w:rsidR="00B80A69" w:rsidRPr="003454E5" w:rsidRDefault="00B80A69" w:rsidP="00B80A69">
      <w:pPr>
        <w:pStyle w:val="a3"/>
        <w:spacing w:before="1" w:beforeAutospacing="1" w:after="1" w:afterAutospacing="1"/>
        <w:rPr>
          <w:sz w:val="27"/>
          <w:szCs w:val="27"/>
        </w:rPr>
      </w:pPr>
      <w:r w:rsidRPr="003454E5">
        <w:rPr>
          <w:sz w:val="27"/>
          <w:szCs w:val="27"/>
        </w:rPr>
        <w:t>1. Публичные слушания открывает председатель комиссии.</w:t>
      </w:r>
    </w:p>
    <w:p w:rsidR="00B80A69" w:rsidRDefault="00B80A69" w:rsidP="00B80A69">
      <w:pPr>
        <w:pStyle w:val="a3"/>
        <w:spacing w:before="1" w:beforeAutospacing="1" w:after="1" w:afterAutospacing="1"/>
        <w:rPr>
          <w:sz w:val="27"/>
          <w:szCs w:val="27"/>
        </w:rPr>
      </w:pPr>
      <w:r>
        <w:rPr>
          <w:sz w:val="27"/>
          <w:szCs w:val="27"/>
        </w:rPr>
        <w:t xml:space="preserve">2. Председатель информирует о порядке проведения публичных слушаний, объявляет о вопросе, вынесенном на публичные слушания. </w:t>
      </w:r>
    </w:p>
    <w:p w:rsidR="00B80A69" w:rsidRDefault="00B80A69" w:rsidP="00B80A69">
      <w:pPr>
        <w:pStyle w:val="a3"/>
        <w:spacing w:before="1" w:beforeAutospacing="1" w:after="1" w:afterAutospacing="1"/>
        <w:rPr>
          <w:sz w:val="27"/>
          <w:szCs w:val="27"/>
        </w:rPr>
      </w:pPr>
      <w:r>
        <w:rPr>
          <w:sz w:val="27"/>
          <w:szCs w:val="27"/>
        </w:rPr>
        <w:t xml:space="preserve">З. После выступления председательствующего слово предоставляется </w:t>
      </w:r>
      <w:proofErr w:type="gramStart"/>
      <w:r>
        <w:rPr>
          <w:sz w:val="27"/>
          <w:szCs w:val="27"/>
        </w:rPr>
        <w:t>зарегистрированным</w:t>
      </w:r>
      <w:proofErr w:type="gramEnd"/>
      <w:r>
        <w:rPr>
          <w:sz w:val="27"/>
          <w:szCs w:val="27"/>
        </w:rPr>
        <w:t xml:space="preserve"> выступающим. Лицу, не зарегистрированному в качестве выступающего, слово может быть предоставлено в ходе про 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 </w:t>
      </w:r>
    </w:p>
    <w:p w:rsidR="00B80A69" w:rsidRDefault="00B80A69" w:rsidP="00B80A69">
      <w:pPr>
        <w:pStyle w:val="a3"/>
        <w:spacing w:before="1" w:beforeAutospacing="1" w:after="1" w:afterAutospacing="1"/>
        <w:rPr>
          <w:sz w:val="26"/>
          <w:szCs w:val="26"/>
        </w:rPr>
      </w:pPr>
      <w:r>
        <w:rPr>
          <w:sz w:val="26"/>
          <w:szCs w:val="26"/>
        </w:rPr>
        <w:t>4. Выступающий вправе передать председателю комиссии те</w:t>
      </w:r>
      <w:proofErr w:type="gramStart"/>
      <w:r>
        <w:rPr>
          <w:sz w:val="26"/>
          <w:szCs w:val="26"/>
        </w:rPr>
        <w:t>кст св</w:t>
      </w:r>
      <w:proofErr w:type="gramEnd"/>
      <w:r>
        <w:rPr>
          <w:sz w:val="26"/>
          <w:szCs w:val="26"/>
        </w:rPr>
        <w:t xml:space="preserve">оего выступления, материалы </w:t>
      </w:r>
      <w:r>
        <w:rPr>
          <w:sz w:val="26"/>
          <w:szCs w:val="26"/>
        </w:rPr>
        <w:lastRenderedPageBreak/>
        <w:t xml:space="preserve">для обоснования своего мнения, письменные предложения и замечания для включения их в протокол публичных слушаний.  </w:t>
      </w:r>
    </w:p>
    <w:p w:rsidR="00B80A69" w:rsidRDefault="00B80A69" w:rsidP="00B80A69">
      <w:pPr>
        <w:pStyle w:val="a3"/>
        <w:spacing w:before="1" w:beforeAutospacing="1" w:after="1" w:afterAutospacing="1"/>
        <w:rPr>
          <w:sz w:val="26"/>
          <w:szCs w:val="26"/>
        </w:rPr>
      </w:pPr>
      <w:r>
        <w:rPr>
          <w:sz w:val="26"/>
          <w:szCs w:val="26"/>
        </w:rPr>
        <w:t xml:space="preserve">5. По окончании выступлений председатель комиссии подводит предварительный итог публичных слушаний. </w:t>
      </w:r>
    </w:p>
    <w:p w:rsidR="00B80A69" w:rsidRPr="003454E5" w:rsidRDefault="00B80A69" w:rsidP="00B80A69">
      <w:pPr>
        <w:pStyle w:val="a3"/>
        <w:spacing w:before="1" w:beforeAutospacing="1" w:after="1" w:afterAutospacing="1"/>
        <w:rPr>
          <w:w w:val="91"/>
          <w:sz w:val="28"/>
          <w:szCs w:val="28"/>
        </w:rPr>
      </w:pPr>
      <w:r>
        <w:rPr>
          <w:sz w:val="26"/>
          <w:szCs w:val="26"/>
        </w:rPr>
        <w:t xml:space="preserve">6. Ход публичных слушаний и выступления протоколируются. </w:t>
      </w:r>
      <w:r>
        <w:rPr>
          <w:w w:val="91"/>
          <w:sz w:val="28"/>
          <w:szCs w:val="28"/>
        </w:rPr>
        <w:t xml:space="preserve">К </w:t>
      </w:r>
      <w:r>
        <w:rPr>
          <w:sz w:val="26"/>
          <w:szCs w:val="26"/>
        </w:rPr>
        <w:t xml:space="preserve">протоколу </w:t>
      </w:r>
      <w:r>
        <w:rPr>
          <w:sz w:val="26"/>
          <w:szCs w:val="26"/>
        </w:rPr>
        <w:tab/>
        <w:t xml:space="preserve">прилагаются письменные предложения и замечания заинтересованных лиц. </w:t>
      </w:r>
    </w:p>
    <w:p w:rsidR="00B80A69" w:rsidRDefault="00B80A69" w:rsidP="00B80A69">
      <w:pPr>
        <w:pStyle w:val="a3"/>
        <w:spacing w:before="1" w:beforeAutospacing="1" w:after="1" w:afterAutospacing="1"/>
        <w:rPr>
          <w:sz w:val="26"/>
          <w:szCs w:val="26"/>
        </w:rPr>
      </w:pPr>
      <w:r>
        <w:rPr>
          <w:sz w:val="26"/>
          <w:szCs w:val="26"/>
        </w:rPr>
        <w:t xml:space="preserve">7. Председатель комиссии вправе в любой момент объявить перерыв публичных слушаний с указанием времени перерыва. </w:t>
      </w:r>
    </w:p>
    <w:p w:rsidR="00B80A69" w:rsidRDefault="00B80A69" w:rsidP="00B80A69">
      <w:pPr>
        <w:pStyle w:val="a3"/>
        <w:spacing w:before="1" w:beforeAutospacing="1" w:after="1" w:afterAutospacing="1"/>
        <w:jc w:val="center"/>
        <w:rPr>
          <w:b/>
          <w:bCs/>
          <w:i/>
          <w:iCs/>
          <w:sz w:val="26"/>
          <w:szCs w:val="26"/>
        </w:rPr>
      </w:pPr>
      <w:r>
        <w:rPr>
          <w:b/>
          <w:bCs/>
          <w:i/>
          <w:iCs/>
          <w:sz w:val="26"/>
          <w:szCs w:val="26"/>
        </w:rPr>
        <w:t xml:space="preserve">Статья </w:t>
      </w:r>
      <w:r w:rsidRPr="003454E5">
        <w:rPr>
          <w:b/>
          <w:bCs/>
          <w:i/>
          <w:sz w:val="26"/>
          <w:szCs w:val="26"/>
        </w:rPr>
        <w:t>13.</w:t>
      </w:r>
      <w:r>
        <w:rPr>
          <w:b/>
          <w:bCs/>
          <w:sz w:val="26"/>
          <w:szCs w:val="26"/>
        </w:rPr>
        <w:t xml:space="preserve"> </w:t>
      </w:r>
      <w:r>
        <w:rPr>
          <w:b/>
          <w:bCs/>
          <w:i/>
          <w:iCs/>
          <w:sz w:val="26"/>
          <w:szCs w:val="26"/>
        </w:rPr>
        <w:t>Результаты публичных слушаний</w:t>
      </w:r>
    </w:p>
    <w:p w:rsidR="00B80A69" w:rsidRDefault="00B80A69" w:rsidP="00B80A69">
      <w:pPr>
        <w:pStyle w:val="a3"/>
        <w:spacing w:before="1" w:beforeAutospacing="1" w:after="1" w:afterAutospacing="1"/>
        <w:rPr>
          <w:sz w:val="26"/>
          <w:szCs w:val="26"/>
        </w:rPr>
      </w:pPr>
      <w:r>
        <w:rPr>
          <w:sz w:val="26"/>
          <w:szCs w:val="26"/>
        </w:rPr>
        <w:t xml:space="preserve">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 </w:t>
      </w:r>
    </w:p>
    <w:p w:rsidR="00B80A69" w:rsidRDefault="00B80A69" w:rsidP="00B80A69">
      <w:pPr>
        <w:pStyle w:val="a3"/>
        <w:spacing w:before="1" w:beforeAutospacing="1" w:after="1" w:afterAutospacing="1"/>
        <w:rPr>
          <w:sz w:val="26"/>
          <w:szCs w:val="26"/>
        </w:rPr>
      </w:pPr>
      <w:r>
        <w:rPr>
          <w:sz w:val="26"/>
          <w:szCs w:val="26"/>
        </w:rPr>
        <w:t xml:space="preserve">а) проект муниципального правового акта, рассмотренный на публичных слушаниях; </w:t>
      </w:r>
    </w:p>
    <w:p w:rsidR="00B80A69" w:rsidRDefault="00B80A69" w:rsidP="00B80A69">
      <w:pPr>
        <w:pStyle w:val="a3"/>
        <w:spacing w:before="1" w:beforeAutospacing="1" w:after="1" w:afterAutospacing="1"/>
        <w:rPr>
          <w:sz w:val="26"/>
          <w:szCs w:val="26"/>
        </w:rPr>
      </w:pPr>
      <w:r>
        <w:rPr>
          <w:sz w:val="26"/>
          <w:szCs w:val="26"/>
        </w:rPr>
        <w:t xml:space="preserve">б) инициатор про ведения публичных слушаний; </w:t>
      </w:r>
    </w:p>
    <w:p w:rsidR="00B80A69" w:rsidRDefault="00B80A69" w:rsidP="00B80A69">
      <w:pPr>
        <w:pStyle w:val="a3"/>
        <w:spacing w:before="1" w:beforeAutospacing="1" w:after="1" w:afterAutospacing="1"/>
        <w:rPr>
          <w:sz w:val="26"/>
          <w:szCs w:val="26"/>
        </w:rPr>
      </w:pPr>
      <w:r>
        <w:rPr>
          <w:sz w:val="26"/>
          <w:szCs w:val="26"/>
        </w:rPr>
        <w:t xml:space="preserve">в) дата, номер и наименование правового акта о назначении публичных слушаний, а также наименование средства массовой информации и дата его опубликования (сведения об обнародовании акта о назначении публичных слушаний); </w:t>
      </w:r>
    </w:p>
    <w:p w:rsidR="00B80A69" w:rsidRDefault="00B80A69" w:rsidP="00B80A69">
      <w:pPr>
        <w:pStyle w:val="a3"/>
        <w:spacing w:before="1" w:beforeAutospacing="1" w:after="1" w:afterAutospacing="1"/>
        <w:rPr>
          <w:sz w:val="26"/>
          <w:szCs w:val="26"/>
        </w:rPr>
      </w:pPr>
      <w:r>
        <w:rPr>
          <w:sz w:val="26"/>
          <w:szCs w:val="26"/>
        </w:rPr>
        <w:t xml:space="preserve">г) дата, время и место проведения публичных слушаний; </w:t>
      </w:r>
    </w:p>
    <w:p w:rsidR="00B80A69" w:rsidRDefault="00B80A69" w:rsidP="00B80A69">
      <w:pPr>
        <w:pStyle w:val="a3"/>
        <w:spacing w:before="1" w:beforeAutospacing="1" w:after="1" w:afterAutospacing="1"/>
        <w:rPr>
          <w:sz w:val="26"/>
          <w:szCs w:val="26"/>
        </w:rPr>
      </w:pPr>
      <w:proofErr w:type="spellStart"/>
      <w:r>
        <w:rPr>
          <w:sz w:val="26"/>
          <w:szCs w:val="26"/>
        </w:rPr>
        <w:t>д</w:t>
      </w:r>
      <w:proofErr w:type="spellEnd"/>
      <w:r>
        <w:rPr>
          <w:sz w:val="26"/>
          <w:szCs w:val="26"/>
        </w:rPr>
        <w:t xml:space="preserve">) информация об экспертах публичных слушаний, количестве участников публичных слушаний и выступавших участниках публичных слушаний; </w:t>
      </w:r>
    </w:p>
    <w:p w:rsidR="00B80A69" w:rsidRDefault="00B80A69" w:rsidP="00B80A69">
      <w:pPr>
        <w:pStyle w:val="a3"/>
        <w:spacing w:before="1" w:beforeAutospacing="1" w:after="1" w:afterAutospacing="1"/>
        <w:rPr>
          <w:sz w:val="26"/>
          <w:szCs w:val="26"/>
        </w:rPr>
      </w:pPr>
      <w:r>
        <w:rPr>
          <w:sz w:val="26"/>
          <w:szCs w:val="26"/>
        </w:rPr>
        <w:t xml:space="preserve">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 </w:t>
      </w:r>
    </w:p>
    <w:p w:rsidR="00B80A69" w:rsidRDefault="00B80A69" w:rsidP="00B80A69">
      <w:pPr>
        <w:pStyle w:val="a3"/>
        <w:spacing w:before="1" w:beforeAutospacing="1" w:after="1" w:afterAutospacing="1"/>
        <w:rPr>
          <w:sz w:val="26"/>
          <w:szCs w:val="26"/>
        </w:rPr>
      </w:pPr>
      <w:r>
        <w:rPr>
          <w:sz w:val="26"/>
          <w:szCs w:val="26"/>
        </w:rPr>
        <w:t xml:space="preserve">ж) предложения комиссии по учету поступивших предложений и рекомендации по проектам, вынесенным на публичные слушания; </w:t>
      </w:r>
    </w:p>
    <w:p w:rsidR="00B80A69" w:rsidRDefault="00B80A69" w:rsidP="00B80A69">
      <w:pPr>
        <w:pStyle w:val="a3"/>
        <w:spacing w:before="1" w:beforeAutospacing="1" w:after="1" w:afterAutospacing="1"/>
        <w:rPr>
          <w:sz w:val="26"/>
          <w:szCs w:val="26"/>
        </w:rPr>
      </w:pPr>
      <w:proofErr w:type="spellStart"/>
      <w:r>
        <w:rPr>
          <w:sz w:val="26"/>
          <w:szCs w:val="26"/>
        </w:rPr>
        <w:t>з</w:t>
      </w:r>
      <w:proofErr w:type="spellEnd"/>
      <w:r>
        <w:rPr>
          <w:sz w:val="26"/>
          <w:szCs w:val="26"/>
        </w:rPr>
        <w:t xml:space="preserve">) иные сведения о результатах публичных слушаний. </w:t>
      </w:r>
    </w:p>
    <w:p w:rsidR="00B80A69" w:rsidRDefault="00B80A69" w:rsidP="00B80A69">
      <w:pPr>
        <w:pStyle w:val="a3"/>
        <w:spacing w:before="1" w:beforeAutospacing="1" w:after="1" w:afterAutospacing="1"/>
        <w:rPr>
          <w:sz w:val="26"/>
          <w:szCs w:val="26"/>
        </w:rPr>
      </w:pPr>
      <w:r>
        <w:rPr>
          <w:sz w:val="26"/>
          <w:szCs w:val="26"/>
        </w:rPr>
        <w:t xml:space="preserve">2. 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 </w:t>
      </w:r>
    </w:p>
    <w:p w:rsidR="00B80A69" w:rsidRDefault="00B80A69" w:rsidP="00B80A69">
      <w:pPr>
        <w:pStyle w:val="a3"/>
        <w:spacing w:before="1" w:beforeAutospacing="1" w:after="1" w:afterAutospacing="1"/>
        <w:rPr>
          <w:sz w:val="26"/>
          <w:szCs w:val="26"/>
        </w:rPr>
      </w:pPr>
      <w:r>
        <w:rPr>
          <w:w w:val="89"/>
          <w:sz w:val="29"/>
          <w:szCs w:val="29"/>
        </w:rPr>
        <w:t xml:space="preserve">3. </w:t>
      </w:r>
      <w:r>
        <w:rPr>
          <w:sz w:val="26"/>
          <w:szCs w:val="26"/>
        </w:rPr>
        <w:t xml:space="preserve">Заключение о результатах публичных слушаний, протокол публичных слушаний и материалы, собранные в ходе подготовки и про ведения публичных слушаний, хранятся в администрации муниципального образования. </w:t>
      </w:r>
    </w:p>
    <w:p w:rsidR="00B80A69" w:rsidRDefault="00B80A69" w:rsidP="00B80A69">
      <w:pPr>
        <w:pStyle w:val="a3"/>
        <w:spacing w:before="1" w:beforeAutospacing="1" w:after="1" w:afterAutospacing="1"/>
        <w:rPr>
          <w:sz w:val="26"/>
          <w:szCs w:val="26"/>
        </w:rPr>
      </w:pPr>
      <w:r>
        <w:rPr>
          <w:w w:val="89"/>
          <w:sz w:val="29"/>
          <w:szCs w:val="29"/>
        </w:rPr>
        <w:t xml:space="preserve">4. </w:t>
      </w:r>
      <w:r>
        <w:rPr>
          <w:sz w:val="26"/>
          <w:szCs w:val="26"/>
        </w:rPr>
        <w:t xml:space="preserve">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 </w:t>
      </w:r>
    </w:p>
    <w:p w:rsidR="00B80A69" w:rsidRDefault="00B80A69" w:rsidP="00B80A69">
      <w:pPr>
        <w:pStyle w:val="a3"/>
        <w:tabs>
          <w:tab w:val="left" w:pos="346"/>
          <w:tab w:val="left" w:pos="1219"/>
          <w:tab w:val="left" w:pos="3269"/>
        </w:tabs>
        <w:spacing w:before="1" w:beforeAutospacing="1" w:after="1" w:afterAutospacing="1"/>
        <w:rPr>
          <w:sz w:val="26"/>
          <w:szCs w:val="26"/>
        </w:rPr>
      </w:pPr>
      <w:r>
        <w:rPr>
          <w:w w:val="88"/>
          <w:sz w:val="21"/>
          <w:szCs w:val="21"/>
        </w:rPr>
        <w:t xml:space="preserve"> </w:t>
      </w:r>
      <w:r>
        <w:rPr>
          <w:sz w:val="26"/>
          <w:szCs w:val="26"/>
        </w:rPr>
        <w:t xml:space="preserve">5. </w:t>
      </w:r>
      <w:r>
        <w:rPr>
          <w:sz w:val="26"/>
          <w:szCs w:val="26"/>
        </w:rPr>
        <w:tab/>
        <w:t xml:space="preserve">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 </w:t>
      </w:r>
    </w:p>
    <w:p w:rsidR="00B80A69" w:rsidRDefault="00B80A69" w:rsidP="00B80A69">
      <w:pPr>
        <w:pStyle w:val="a3"/>
        <w:spacing w:before="1" w:beforeAutospacing="1" w:after="1" w:afterAutospacing="1"/>
        <w:rPr>
          <w:sz w:val="26"/>
          <w:szCs w:val="26"/>
        </w:rPr>
      </w:pPr>
      <w:r>
        <w:rPr>
          <w:sz w:val="26"/>
          <w:szCs w:val="26"/>
        </w:rPr>
        <w:lastRenderedPageBreak/>
        <w:t xml:space="preserve">6. При проведении публичных слушаний по вопросам градостроительной деятельности сроки проведения слушаний и подготовки заключения о результатах публичных слушаний, должны быть скорректированы  таким образом, чтобы не нарушать сроков, установленных статьей 14 настоящего Положения. </w:t>
      </w:r>
    </w:p>
    <w:p w:rsidR="00B80A69" w:rsidRPr="009358AC" w:rsidRDefault="00B80A69" w:rsidP="00B80A69">
      <w:pPr>
        <w:pStyle w:val="a3"/>
        <w:spacing w:before="1" w:beforeAutospacing="1" w:after="1" w:afterAutospacing="1"/>
        <w:jc w:val="center"/>
        <w:rPr>
          <w:b/>
          <w:i/>
          <w:iCs/>
          <w:sz w:val="27"/>
          <w:szCs w:val="27"/>
        </w:rPr>
      </w:pPr>
      <w:r w:rsidRPr="009358AC">
        <w:rPr>
          <w:b/>
          <w:i/>
          <w:iCs/>
          <w:sz w:val="27"/>
          <w:szCs w:val="27"/>
        </w:rPr>
        <w:t xml:space="preserve">Статья </w:t>
      </w:r>
      <w:r w:rsidRPr="009358AC">
        <w:rPr>
          <w:b/>
          <w:i/>
          <w:w w:val="107"/>
          <w:sz w:val="26"/>
          <w:szCs w:val="26"/>
        </w:rPr>
        <w:t xml:space="preserve">14. </w:t>
      </w:r>
      <w:r w:rsidRPr="009358AC">
        <w:rPr>
          <w:b/>
          <w:i/>
          <w:iCs/>
          <w:sz w:val="27"/>
          <w:szCs w:val="27"/>
        </w:rPr>
        <w:t>Особенности проведения публичных слушаний по вопросам градостроительства.</w:t>
      </w:r>
    </w:p>
    <w:p w:rsidR="00B80A69" w:rsidRDefault="00B80A69" w:rsidP="00B80A69">
      <w:pPr>
        <w:pStyle w:val="a3"/>
        <w:spacing w:before="1" w:beforeAutospacing="1" w:after="1" w:afterAutospacing="1"/>
        <w:rPr>
          <w:sz w:val="26"/>
          <w:szCs w:val="26"/>
        </w:rPr>
      </w:pPr>
      <w:r>
        <w:rPr>
          <w:sz w:val="26"/>
          <w:szCs w:val="26"/>
        </w:rPr>
        <w:t xml:space="preserve">1. Публичные слушания по вопросам градостроительства проводятся в порядке, определенном настоящим Положением, с особенностями, установленными федеральным законодательством и законодательством Саратовской области. </w:t>
      </w:r>
    </w:p>
    <w:p w:rsidR="00B80A69" w:rsidRDefault="00B80A69" w:rsidP="00B80A69">
      <w:pPr>
        <w:pStyle w:val="a3"/>
        <w:spacing w:before="1" w:beforeAutospacing="1" w:after="1" w:afterAutospacing="1"/>
        <w:rPr>
          <w:sz w:val="26"/>
          <w:szCs w:val="26"/>
        </w:rPr>
      </w:pPr>
      <w:r>
        <w:rPr>
          <w:sz w:val="26"/>
          <w:szCs w:val="26"/>
        </w:rPr>
        <w:t>2. Публичные слушания по проектам генеральных планов, в том числе по</w:t>
      </w:r>
      <w:r>
        <w:rPr>
          <w:w w:val="80"/>
          <w:sz w:val="34"/>
          <w:szCs w:val="34"/>
        </w:rPr>
        <w:t xml:space="preserve"> </w:t>
      </w:r>
      <w:r>
        <w:rPr>
          <w:sz w:val="26"/>
          <w:szCs w:val="26"/>
        </w:rPr>
        <w:t xml:space="preserve">внесению в них изменений проводятся с учетом положений ст. 28 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w:t>
      </w:r>
    </w:p>
    <w:p w:rsidR="00B80A69" w:rsidRDefault="00B80A69" w:rsidP="00B80A69">
      <w:pPr>
        <w:pStyle w:val="a3"/>
        <w:spacing w:before="1" w:beforeAutospacing="1" w:after="1" w:afterAutospacing="1"/>
        <w:rPr>
          <w:sz w:val="26"/>
          <w:szCs w:val="26"/>
        </w:rPr>
      </w:pPr>
      <w:r>
        <w:rPr>
          <w:w w:val="85"/>
          <w:sz w:val="28"/>
          <w:szCs w:val="28"/>
        </w:rPr>
        <w:t xml:space="preserve">3. </w:t>
      </w:r>
      <w:r>
        <w:rPr>
          <w:sz w:val="26"/>
          <w:szCs w:val="26"/>
        </w:rPr>
        <w:t>Публичные слушания по проекту правил землепользования и застройки проводятся с учетом положений  ст. 31 Градостроительного кодекса РФ комиссией по подготовке проекта правил землепользования и застройки</w:t>
      </w:r>
      <w:r>
        <w:rPr>
          <w:rFonts w:ascii="Arial" w:hAnsi="Arial" w:cs="Arial"/>
          <w:sz w:val="20"/>
          <w:szCs w:val="20"/>
        </w:rPr>
        <w:t xml:space="preserve">, </w:t>
      </w:r>
      <w:r>
        <w:rPr>
          <w:sz w:val="26"/>
          <w:szCs w:val="26"/>
        </w:rPr>
        <w:t xml:space="preserve">состав и порядок деятельности которой определяются в соответствии с Градостроительным кодексом РФ и Законом Саратовской области "О регулировании градостроительной деятельности в Саратовской области". </w:t>
      </w:r>
    </w:p>
    <w:p w:rsidR="00B80A69" w:rsidRDefault="00B80A69" w:rsidP="00B80A69">
      <w:pPr>
        <w:pStyle w:val="a3"/>
        <w:spacing w:before="1" w:beforeAutospacing="1" w:after="1" w:afterAutospacing="1"/>
        <w:rPr>
          <w:sz w:val="26"/>
          <w:szCs w:val="26"/>
        </w:rPr>
      </w:pPr>
      <w:r>
        <w:rPr>
          <w:sz w:val="26"/>
          <w:szCs w:val="26"/>
        </w:rPr>
        <w:t xml:space="preserve">4. </w:t>
      </w:r>
      <w:proofErr w:type="gramStart"/>
      <w:r>
        <w:rPr>
          <w:sz w:val="26"/>
          <w:szCs w:val="26"/>
        </w:rPr>
        <w:t xml:space="preserve">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ст. 39 Градостроительного кодекса </w:t>
      </w:r>
      <w:r>
        <w:rPr>
          <w:w w:val="109"/>
          <w:sz w:val="28"/>
          <w:szCs w:val="28"/>
        </w:rPr>
        <w:t xml:space="preserve">РФ </w:t>
      </w:r>
      <w:r>
        <w:rPr>
          <w:sz w:val="26"/>
          <w:szCs w:val="26"/>
        </w:rPr>
        <w:t>в течение 25</w:t>
      </w:r>
      <w:r>
        <w:rPr>
          <w:w w:val="85"/>
          <w:sz w:val="30"/>
          <w:szCs w:val="30"/>
        </w:rPr>
        <w:t xml:space="preserve"> </w:t>
      </w:r>
      <w:r>
        <w:rPr>
          <w:sz w:val="26"/>
          <w:szCs w:val="26"/>
        </w:rPr>
        <w:t>календарных дней с момента оповещения жителей муниципального образования о времени и месте их проведения до дня</w:t>
      </w:r>
      <w:proofErr w:type="gramEnd"/>
      <w:r>
        <w:rPr>
          <w:sz w:val="26"/>
          <w:szCs w:val="26"/>
        </w:rPr>
        <w:t xml:space="preserve"> опубликования заключения о результатах публичных слушаний. </w:t>
      </w:r>
    </w:p>
    <w:p w:rsidR="00B80A69" w:rsidRDefault="00B80A69" w:rsidP="00B80A69">
      <w:pPr>
        <w:pStyle w:val="a3"/>
        <w:spacing w:before="1" w:beforeAutospacing="1" w:after="1" w:afterAutospacing="1"/>
        <w:rPr>
          <w:sz w:val="26"/>
          <w:szCs w:val="26"/>
        </w:rPr>
      </w:pPr>
      <w:r>
        <w:rPr>
          <w:sz w:val="26"/>
          <w:szCs w:val="26"/>
        </w:rPr>
        <w:t xml:space="preserve">5. Публичные слушания по проекту планировки территории и проекту территории проводятся с учетом </w:t>
      </w:r>
      <w:r w:rsidRPr="009358AC">
        <w:rPr>
          <w:sz w:val="28"/>
          <w:szCs w:val="28"/>
        </w:rPr>
        <w:t>положений</w:t>
      </w:r>
      <w:r>
        <w:rPr>
          <w:sz w:val="28"/>
          <w:szCs w:val="28"/>
        </w:rPr>
        <w:t xml:space="preserve"> </w:t>
      </w:r>
      <w:r w:rsidRPr="009358AC">
        <w:rPr>
          <w:sz w:val="28"/>
          <w:szCs w:val="28"/>
        </w:rPr>
        <w:t>ст</w:t>
      </w:r>
      <w:r>
        <w:rPr>
          <w:sz w:val="20"/>
          <w:szCs w:val="20"/>
        </w:rPr>
        <w:t xml:space="preserve">. </w:t>
      </w:r>
      <w:r>
        <w:rPr>
          <w:sz w:val="26"/>
          <w:szCs w:val="26"/>
        </w:rPr>
        <w:t>46 Градостроительного кодекса РФ в двухмесячный срок со дня оповещения жителей муниципального образования о времени и месте их про ведения до дня</w:t>
      </w:r>
      <w:r>
        <w:rPr>
          <w:sz w:val="18"/>
          <w:szCs w:val="18"/>
        </w:rPr>
        <w:t xml:space="preserve"> </w:t>
      </w:r>
      <w:r>
        <w:rPr>
          <w:sz w:val="26"/>
          <w:szCs w:val="26"/>
        </w:rPr>
        <w:t xml:space="preserve">опубликования заключения о результатах публичных слушаний. </w:t>
      </w:r>
    </w:p>
    <w:p w:rsidR="00B80A69" w:rsidRPr="009358AC" w:rsidRDefault="00B80A69" w:rsidP="00B80A69">
      <w:pPr>
        <w:pStyle w:val="a3"/>
        <w:spacing w:before="1" w:beforeAutospacing="1" w:after="1" w:afterAutospacing="1"/>
        <w:rPr>
          <w:sz w:val="26"/>
          <w:szCs w:val="26"/>
        </w:rPr>
      </w:pPr>
      <w:r>
        <w:rPr>
          <w:sz w:val="26"/>
          <w:szCs w:val="26"/>
        </w:rPr>
        <w:t xml:space="preserve">6. </w:t>
      </w:r>
      <w:proofErr w:type="gramStart"/>
      <w:r>
        <w:rPr>
          <w:sz w:val="26"/>
          <w:szCs w:val="26"/>
        </w:rPr>
        <w:t xml:space="preserve">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 водятся с учетом положений СТ.СТ. 4, 4.1 Федерального закона от 29 декабря 2004 </w:t>
      </w:r>
      <w:r>
        <w:rPr>
          <w:rFonts w:ascii="Arial" w:hAnsi="Arial" w:cs="Arial"/>
          <w:w w:val="129"/>
          <w:sz w:val="18"/>
          <w:szCs w:val="18"/>
        </w:rPr>
        <w:t xml:space="preserve">Г. </w:t>
      </w:r>
      <w:r>
        <w:rPr>
          <w:sz w:val="26"/>
          <w:szCs w:val="26"/>
        </w:rPr>
        <w:t xml:space="preserve">N 191-ФЗ "О введении в действие Градостроительного кодекса </w:t>
      </w:r>
      <w:r>
        <w:rPr>
          <w:sz w:val="27"/>
          <w:szCs w:val="27"/>
        </w:rPr>
        <w:t>Российской Федерации</w:t>
      </w:r>
      <w:proofErr w:type="gramEnd"/>
      <w:r>
        <w:rPr>
          <w:sz w:val="27"/>
          <w:szCs w:val="27"/>
        </w:rPr>
        <w:t xml:space="preserve">", ст. 39 Градостроительного кодекса </w:t>
      </w:r>
      <w:r w:rsidRPr="009358AC">
        <w:rPr>
          <w:bCs/>
          <w:w w:val="91"/>
          <w:sz w:val="27"/>
          <w:szCs w:val="27"/>
        </w:rPr>
        <w:t>РФ</w:t>
      </w:r>
      <w:r>
        <w:rPr>
          <w:b/>
          <w:bCs/>
          <w:w w:val="91"/>
          <w:sz w:val="27"/>
          <w:szCs w:val="27"/>
        </w:rPr>
        <w:t xml:space="preserve"> </w:t>
      </w:r>
      <w:r>
        <w:rPr>
          <w:sz w:val="27"/>
          <w:szCs w:val="27"/>
        </w:rPr>
        <w:t xml:space="preserve">в течение 25 календарных дней со дня опубликования извещения об их проведении до дня опубликования заключения о результатах таких публичных слушаний. </w:t>
      </w:r>
      <w:r>
        <w:rPr>
          <w:sz w:val="27"/>
          <w:szCs w:val="27"/>
        </w:rPr>
        <w:tab/>
      </w:r>
    </w:p>
    <w:p w:rsidR="00B80A69" w:rsidRDefault="00B80A69" w:rsidP="00B80A69">
      <w:pPr>
        <w:pStyle w:val="a3"/>
        <w:spacing w:before="1" w:beforeAutospacing="1" w:after="1" w:afterAutospacing="1"/>
        <w:jc w:val="center"/>
        <w:rPr>
          <w:b/>
          <w:bCs/>
          <w:i/>
          <w:iCs/>
          <w:sz w:val="26"/>
          <w:szCs w:val="26"/>
        </w:rPr>
      </w:pPr>
      <w:r>
        <w:rPr>
          <w:b/>
          <w:bCs/>
          <w:i/>
          <w:iCs/>
          <w:sz w:val="26"/>
          <w:szCs w:val="26"/>
        </w:rPr>
        <w:t xml:space="preserve">Статья </w:t>
      </w:r>
      <w:r>
        <w:rPr>
          <w:b/>
          <w:bCs/>
          <w:sz w:val="26"/>
          <w:szCs w:val="26"/>
        </w:rPr>
        <w:t xml:space="preserve">15. </w:t>
      </w:r>
      <w:r>
        <w:rPr>
          <w:b/>
          <w:bCs/>
          <w:i/>
          <w:iCs/>
          <w:sz w:val="26"/>
          <w:szCs w:val="26"/>
        </w:rPr>
        <w:t xml:space="preserve">Особенности проведения публичных слушаний </w:t>
      </w:r>
      <w:r>
        <w:rPr>
          <w:b/>
          <w:bCs/>
          <w:i/>
          <w:iCs/>
          <w:w w:val="113"/>
          <w:sz w:val="23"/>
          <w:szCs w:val="23"/>
        </w:rPr>
        <w:t xml:space="preserve">по проекту </w:t>
      </w:r>
      <w:r>
        <w:rPr>
          <w:b/>
          <w:bCs/>
          <w:i/>
          <w:iCs/>
          <w:sz w:val="26"/>
          <w:szCs w:val="26"/>
        </w:rPr>
        <w:t xml:space="preserve">бюджета и отчета </w:t>
      </w:r>
      <w:r w:rsidRPr="005F5932">
        <w:rPr>
          <w:b/>
          <w:i/>
          <w:iCs/>
          <w:sz w:val="26"/>
          <w:szCs w:val="26"/>
        </w:rPr>
        <w:t>о его</w:t>
      </w:r>
      <w:r>
        <w:rPr>
          <w:i/>
          <w:iCs/>
          <w:sz w:val="26"/>
          <w:szCs w:val="26"/>
        </w:rPr>
        <w:t xml:space="preserve"> </w:t>
      </w:r>
      <w:r>
        <w:rPr>
          <w:b/>
          <w:bCs/>
          <w:i/>
          <w:iCs/>
          <w:sz w:val="26"/>
          <w:szCs w:val="26"/>
        </w:rPr>
        <w:t>исполнения</w:t>
      </w:r>
    </w:p>
    <w:p w:rsidR="00B80A69" w:rsidRDefault="00B80A69" w:rsidP="00B80A69">
      <w:pPr>
        <w:pStyle w:val="a3"/>
        <w:spacing w:before="1" w:beforeAutospacing="1" w:after="1" w:afterAutospacing="1"/>
        <w:rPr>
          <w:sz w:val="27"/>
          <w:szCs w:val="27"/>
        </w:rPr>
      </w:pPr>
      <w:r w:rsidRPr="005F5932">
        <w:t>Особенности</w:t>
      </w:r>
      <w:r>
        <w:rPr>
          <w:rFonts w:ascii="Arial" w:hAnsi="Arial" w:cs="Arial"/>
          <w:sz w:val="19"/>
          <w:szCs w:val="19"/>
        </w:rPr>
        <w:t xml:space="preserve">  </w:t>
      </w:r>
      <w:r>
        <w:rPr>
          <w:sz w:val="27"/>
          <w:szCs w:val="27"/>
        </w:rPr>
        <w:t xml:space="preserve">про ведения публичных слушаний по проекту бюджета и отчету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 </w:t>
      </w:r>
    </w:p>
    <w:p w:rsidR="00B80A69" w:rsidRDefault="00B80A69" w:rsidP="00B80A69">
      <w:pPr>
        <w:pStyle w:val="a3"/>
        <w:rPr>
          <w:sz w:val="21"/>
          <w:szCs w:val="21"/>
        </w:rPr>
        <w:sectPr w:rsidR="00B80A69">
          <w:pgSz w:w="11907" w:h="16840"/>
          <w:pgMar w:top="360" w:right="360" w:bottom="360" w:left="360" w:header="720" w:footer="720" w:gutter="0"/>
          <w:cols w:space="720"/>
          <w:noEndnote/>
        </w:sectPr>
      </w:pPr>
    </w:p>
    <w:p w:rsidR="00B80A69" w:rsidRDefault="00B80A69" w:rsidP="00B80A69">
      <w:pPr>
        <w:pStyle w:val="a3"/>
      </w:pPr>
    </w:p>
    <w:p w:rsidR="00B80A69" w:rsidRDefault="00B80A69" w:rsidP="00B80A69">
      <w:pPr>
        <w:pStyle w:val="a3"/>
        <w:spacing w:before="1" w:beforeAutospacing="1" w:after="1" w:afterAutospacing="1"/>
        <w:rPr>
          <w:w w:val="88"/>
          <w:sz w:val="21"/>
          <w:szCs w:val="21"/>
        </w:rPr>
      </w:pPr>
    </w:p>
    <w:p w:rsidR="00E43AC2" w:rsidRDefault="00E43AC2"/>
    <w:sectPr w:rsidR="00E43AC2" w:rsidSect="00E43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222DE"/>
    <w:multiLevelType w:val="singleLevel"/>
    <w:tmpl w:val="AD1CABE8"/>
    <w:lvl w:ilvl="0">
      <w:start w:val="4"/>
      <w:numFmt w:val="decimal"/>
      <w:lvlText w:val="%1."/>
      <w:legacy w:legacy="1" w:legacySpace="0" w:legacyIndent="0"/>
      <w:lvlJc w:val="left"/>
      <w:rPr>
        <w:rFonts w:ascii="Times New Roman" w:hAnsi="Times New Roman" w:cs="Times New Roman" w:hint="default"/>
      </w:rPr>
    </w:lvl>
  </w:abstractNum>
  <w:abstractNum w:abstractNumId="1">
    <w:nsid w:val="2D067169"/>
    <w:multiLevelType w:val="singleLevel"/>
    <w:tmpl w:val="38BE3950"/>
    <w:lvl w:ilvl="0">
      <w:start w:val="1"/>
      <w:numFmt w:val="decimal"/>
      <w:lvlText w:val="%1."/>
      <w:legacy w:legacy="1" w:legacySpace="0" w:legacyIndent="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A69"/>
    <w:rsid w:val="00754449"/>
    <w:rsid w:val="0091066D"/>
    <w:rsid w:val="00954B48"/>
    <w:rsid w:val="00B10010"/>
    <w:rsid w:val="00B80A69"/>
    <w:rsid w:val="00E43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B80A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80A69"/>
    <w:pPr>
      <w:spacing w:after="0" w:line="240" w:lineRule="auto"/>
    </w:pPr>
  </w:style>
  <w:style w:type="paragraph" w:styleId="a5">
    <w:name w:val="Balloon Text"/>
    <w:basedOn w:val="a"/>
    <w:link w:val="a6"/>
    <w:uiPriority w:val="99"/>
    <w:semiHidden/>
    <w:unhideWhenUsed/>
    <w:rsid w:val="00B80A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0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2855</Words>
  <Characters>16277</Characters>
  <Application>Microsoft Office Word</Application>
  <DocSecurity>0</DocSecurity>
  <Lines>135</Lines>
  <Paragraphs>38</Paragraphs>
  <ScaleCrop>false</ScaleCrop>
  <Company/>
  <LinksUpToDate>false</LinksUpToDate>
  <CharactersWithSpaces>19094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лдон</dc:creator>
  <cp:keywords/>
  <dc:description/>
  <cp:lastModifiedBy>лдон</cp:lastModifiedBy>
  <cp:revision>6</cp:revision>
  <dcterms:created xsi:type="dcterms:W3CDTF">2012-07-25T12:36:00Z</dcterms:created>
  <dcterms:modified xsi:type="dcterms:W3CDTF">2012-07-26T06:07:00Z</dcterms:modified>
</cp:coreProperties>
</file>